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D4" w:rsidRDefault="00C65CD4" w:rsidP="00C65CD4">
      <w:pPr>
        <w:widowControl w:val="0"/>
      </w:pPr>
      <w:bookmarkStart w:id="0" w:name="_GoBack"/>
      <w:bookmarkEnd w:id="0"/>
      <w:r>
        <w:t>Hierbij bied ik u</w:t>
      </w:r>
      <w:r w:rsidR="00327F35">
        <w:t>, mede namens de Minister van Binnenlandse Zaken en Koninkrijksrelaties, de antwo</w:t>
      </w:r>
      <w:r>
        <w:t xml:space="preserve">orden aan op de schriftelijke </w:t>
      </w:r>
      <w:r w:rsidR="00327F35">
        <w:t>vragen die zijn gesteld door de leden Hachi en Schouw (beiden D’66)</w:t>
      </w:r>
      <w:r>
        <w:t xml:space="preserve"> ov</w:t>
      </w:r>
      <w:r w:rsidR="001262AB">
        <w:t>er de risico’s van software voor het op afstand besturen van industriële processen</w:t>
      </w:r>
      <w:r w:rsidR="003522F5">
        <w:t>. De</w:t>
      </w:r>
      <w:r w:rsidR="001262AB">
        <w:t>ze vragen werden ingezonden op 1 februari 2012 met het kenmerk 2012Z01694</w:t>
      </w:r>
      <w:r w:rsidR="003522F5">
        <w:t>.</w:t>
      </w:r>
    </w:p>
    <w:p w:rsidR="00C65CD4" w:rsidRDefault="00C65CD4" w:rsidP="00C65CD4">
      <w:pPr>
        <w:widowControl w:val="0"/>
      </w:pPr>
    </w:p>
    <w:p w:rsidR="00D902DC" w:rsidRPr="00E33185" w:rsidRDefault="00D902DC" w:rsidP="00D902DC"/>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00D902DC" w:rsidRPr="005140E5">
        <w:tblPrEx>
          <w:tblCellMar>
            <w:top w:w="0" w:type="dxa"/>
            <w:bottom w:w="0" w:type="dxa"/>
          </w:tblCellMar>
        </w:tblPrEx>
        <w:tc>
          <w:tcPr>
            <w:tcW w:w="7534" w:type="dxa"/>
            <w:gridSpan w:val="3"/>
            <w:shd w:val="clear" w:color="auto" w:fill="auto"/>
          </w:tcPr>
          <w:p w:rsidR="00D902DC" w:rsidRPr="005140E5" w:rsidRDefault="006E6BDD" w:rsidP="00296747">
            <w:pPr>
              <w:pStyle w:val="broodtekst"/>
              <w:jc w:val="both"/>
            </w:pPr>
            <w:r>
              <w:t>De M</w:t>
            </w:r>
            <w:r w:rsidR="00D902DC">
              <w:t>inister van Veiligheid en Justitie</w:t>
            </w:r>
            <w:r w:rsidR="000A0F5F">
              <w:t>,</w:t>
            </w:r>
          </w:p>
        </w:tc>
      </w:tr>
      <w:tr w:rsidR="00D902DC" w:rsidRPr="005140E5">
        <w:tblPrEx>
          <w:tblCellMar>
            <w:top w:w="0" w:type="dxa"/>
            <w:bottom w:w="0" w:type="dxa"/>
          </w:tblCellMar>
        </w:tblPrEx>
        <w:tc>
          <w:tcPr>
            <w:tcW w:w="7534" w:type="dxa"/>
            <w:gridSpan w:val="3"/>
            <w:shd w:val="clear" w:color="auto" w:fill="auto"/>
          </w:tcPr>
          <w:p w:rsidR="00D902DC" w:rsidRPr="005140E5" w:rsidRDefault="00D902DC" w:rsidP="00296747">
            <w:pPr>
              <w:pStyle w:val="broodtekst"/>
              <w:jc w:val="both"/>
            </w:pPr>
          </w:p>
        </w:tc>
      </w:tr>
      <w:tr w:rsidR="000A0F5F" w:rsidRPr="005140E5">
        <w:tblPrEx>
          <w:tblCellMar>
            <w:top w:w="0" w:type="dxa"/>
            <w:bottom w:w="0" w:type="dxa"/>
          </w:tblCellMar>
        </w:tblPrEx>
        <w:tc>
          <w:tcPr>
            <w:tcW w:w="7534" w:type="dxa"/>
            <w:gridSpan w:val="3"/>
            <w:shd w:val="clear" w:color="auto" w:fill="auto"/>
          </w:tcPr>
          <w:p w:rsidR="000A0F5F" w:rsidRDefault="000A0F5F" w:rsidP="00296747">
            <w:pPr>
              <w:pStyle w:val="broodtekst"/>
              <w:jc w:val="both"/>
            </w:pPr>
          </w:p>
          <w:p w:rsidR="006E6BDD" w:rsidRPr="005140E5" w:rsidRDefault="006E6BDD" w:rsidP="00296747">
            <w:pPr>
              <w:pStyle w:val="broodtekst"/>
              <w:jc w:val="both"/>
            </w:pPr>
          </w:p>
        </w:tc>
      </w:tr>
      <w:tr w:rsidR="00D902DC" w:rsidRPr="005140E5">
        <w:tblPrEx>
          <w:tblCellMar>
            <w:top w:w="0" w:type="dxa"/>
            <w:bottom w:w="0" w:type="dxa"/>
          </w:tblCellMar>
        </w:tblPrEx>
        <w:tc>
          <w:tcPr>
            <w:tcW w:w="7534" w:type="dxa"/>
            <w:gridSpan w:val="3"/>
            <w:shd w:val="clear" w:color="auto" w:fill="auto"/>
          </w:tcPr>
          <w:p w:rsidR="00D902DC" w:rsidRPr="005140E5" w:rsidRDefault="00D902DC" w:rsidP="00296747">
            <w:pPr>
              <w:pStyle w:val="broodtekst"/>
              <w:jc w:val="both"/>
            </w:pPr>
          </w:p>
        </w:tc>
      </w:tr>
      <w:tr w:rsidR="00D902DC" w:rsidRPr="005140E5">
        <w:tblPrEx>
          <w:tblCellMar>
            <w:top w:w="0" w:type="dxa"/>
            <w:bottom w:w="0" w:type="dxa"/>
          </w:tblCellMar>
        </w:tblPrEx>
        <w:tc>
          <w:tcPr>
            <w:tcW w:w="7534" w:type="dxa"/>
            <w:gridSpan w:val="3"/>
            <w:shd w:val="clear" w:color="auto" w:fill="auto"/>
          </w:tcPr>
          <w:p w:rsidR="00D902DC" w:rsidRPr="005140E5" w:rsidRDefault="00D902DC" w:rsidP="00296747">
            <w:pPr>
              <w:pStyle w:val="broodtekst"/>
              <w:jc w:val="both"/>
            </w:pPr>
            <w:r>
              <w:t>I.W. Opstelten</w:t>
            </w:r>
          </w:p>
        </w:tc>
      </w:tr>
      <w:tr w:rsidR="00D902DC" w:rsidRPr="005140E5">
        <w:tblPrEx>
          <w:tblCellMar>
            <w:top w:w="0" w:type="dxa"/>
            <w:bottom w:w="0" w:type="dxa"/>
          </w:tblCellMar>
        </w:tblPrEx>
        <w:tc>
          <w:tcPr>
            <w:tcW w:w="7534" w:type="dxa"/>
            <w:gridSpan w:val="3"/>
            <w:shd w:val="clear" w:color="auto" w:fill="auto"/>
          </w:tcPr>
          <w:p w:rsidR="00D902DC" w:rsidRPr="005140E5" w:rsidRDefault="00D902DC" w:rsidP="00296747">
            <w:pPr>
              <w:pStyle w:val="broodtekst"/>
              <w:jc w:val="both"/>
            </w:pPr>
          </w:p>
        </w:tc>
      </w:tr>
      <w:tr w:rsidR="00D902DC" w:rsidRPr="005140E5">
        <w:tblPrEx>
          <w:tblCellMar>
            <w:top w:w="0" w:type="dxa"/>
            <w:bottom w:w="0" w:type="dxa"/>
          </w:tblCellMar>
        </w:tblPrEx>
        <w:tc>
          <w:tcPr>
            <w:tcW w:w="4209" w:type="dxa"/>
            <w:shd w:val="clear" w:color="auto" w:fill="auto"/>
          </w:tcPr>
          <w:p w:rsidR="00D902DC" w:rsidRPr="005140E5" w:rsidRDefault="00D902DC" w:rsidP="00296747">
            <w:pPr>
              <w:pStyle w:val="broodtekst"/>
              <w:jc w:val="both"/>
            </w:pPr>
          </w:p>
        </w:tc>
        <w:tc>
          <w:tcPr>
            <w:tcW w:w="226" w:type="dxa"/>
            <w:shd w:val="clear" w:color="auto" w:fill="auto"/>
          </w:tcPr>
          <w:p w:rsidR="00D902DC" w:rsidRPr="005140E5" w:rsidRDefault="00D902DC" w:rsidP="00296747">
            <w:pPr>
              <w:pStyle w:val="broodtekst"/>
              <w:jc w:val="both"/>
            </w:pPr>
          </w:p>
        </w:tc>
        <w:tc>
          <w:tcPr>
            <w:tcW w:w="3099" w:type="dxa"/>
            <w:shd w:val="clear" w:color="auto" w:fill="auto"/>
          </w:tcPr>
          <w:p w:rsidR="00D902DC" w:rsidRPr="005140E5" w:rsidRDefault="00D902DC" w:rsidP="00296747">
            <w:pPr>
              <w:pStyle w:val="broodtekst"/>
              <w:jc w:val="both"/>
            </w:pPr>
          </w:p>
        </w:tc>
      </w:tr>
    </w:tbl>
    <w:p w:rsidR="00B41EB9" w:rsidRDefault="00B41EB9" w:rsidP="0019348E"/>
    <w:p w:rsidR="005F2279" w:rsidRDefault="005F2279" w:rsidP="0019348E"/>
    <w:p w:rsidR="005F2279" w:rsidRDefault="005F2279" w:rsidP="0019348E"/>
    <w:p w:rsidR="005F2279" w:rsidRDefault="005F2279" w:rsidP="0019348E"/>
    <w:p w:rsidR="005F2279" w:rsidRDefault="005F2279" w:rsidP="0019348E"/>
    <w:p w:rsidR="005F2279" w:rsidRDefault="005F2279" w:rsidP="0019348E"/>
    <w:p w:rsidR="005F2279" w:rsidRDefault="005F2279" w:rsidP="0019348E"/>
    <w:p w:rsidR="005F2279" w:rsidRDefault="005F2279" w:rsidP="0019348E"/>
    <w:p w:rsidR="005F2279" w:rsidRDefault="005F2279" w:rsidP="0019348E"/>
    <w:p w:rsidR="005F2279" w:rsidRDefault="005F2279" w:rsidP="0019348E"/>
    <w:p w:rsidR="005F2279" w:rsidRDefault="005F2279" w:rsidP="0019348E"/>
    <w:p w:rsidR="005F2279" w:rsidRPr="00994E82" w:rsidRDefault="005F2279" w:rsidP="005F2279">
      <w:pPr>
        <w:rPr>
          <w:szCs w:val="18"/>
        </w:rPr>
      </w:pPr>
    </w:p>
    <w:p w:rsidR="005F2279" w:rsidRDefault="005F2279" w:rsidP="005F2279">
      <w:pPr>
        <w:rPr>
          <w:b/>
          <w:szCs w:val="18"/>
        </w:rPr>
      </w:pPr>
    </w:p>
    <w:p w:rsidR="005F2279" w:rsidRDefault="005F2279" w:rsidP="005F2279">
      <w:pPr>
        <w:rPr>
          <w:b/>
          <w:szCs w:val="18"/>
        </w:rPr>
      </w:pPr>
    </w:p>
    <w:p w:rsidR="005F2279" w:rsidRDefault="005F2279" w:rsidP="005F2279">
      <w:pPr>
        <w:rPr>
          <w:b/>
          <w:szCs w:val="18"/>
        </w:rPr>
      </w:pPr>
    </w:p>
    <w:p w:rsidR="005F2279" w:rsidRDefault="005F2279" w:rsidP="005F2279">
      <w:pPr>
        <w:rPr>
          <w:b/>
          <w:szCs w:val="18"/>
        </w:rPr>
      </w:pPr>
    </w:p>
    <w:p w:rsidR="005F2279" w:rsidRDefault="005F2279" w:rsidP="005F2279">
      <w:pPr>
        <w:rPr>
          <w:b/>
          <w:szCs w:val="18"/>
        </w:rPr>
      </w:pPr>
    </w:p>
    <w:p w:rsidR="005F2279" w:rsidRDefault="005F2279" w:rsidP="005F2279">
      <w:pPr>
        <w:rPr>
          <w:b/>
          <w:szCs w:val="18"/>
        </w:rPr>
      </w:pPr>
    </w:p>
    <w:p w:rsidR="005F2279" w:rsidRDefault="005F2279" w:rsidP="005F2279">
      <w:pPr>
        <w:rPr>
          <w:b/>
          <w:szCs w:val="18"/>
        </w:rPr>
      </w:pPr>
      <w:r w:rsidRPr="00994E82">
        <w:rPr>
          <w:b/>
          <w:szCs w:val="18"/>
        </w:rPr>
        <w:lastRenderedPageBreak/>
        <w:t>2012Z01694</w:t>
      </w:r>
    </w:p>
    <w:p w:rsidR="005F2279" w:rsidRPr="00994E82" w:rsidRDefault="005F2279" w:rsidP="005F2279">
      <w:pPr>
        <w:rPr>
          <w:b/>
          <w:szCs w:val="18"/>
        </w:rPr>
      </w:pPr>
    </w:p>
    <w:p w:rsidR="005F2279" w:rsidRPr="00994E82" w:rsidRDefault="005F2279" w:rsidP="005F2279">
      <w:pPr>
        <w:pBdr>
          <w:bottom w:val="single" w:sz="4" w:space="1" w:color="auto"/>
        </w:pBdr>
        <w:rPr>
          <w:b/>
          <w:szCs w:val="18"/>
        </w:rPr>
      </w:pPr>
      <w:r w:rsidRPr="00994E82">
        <w:rPr>
          <w:b/>
          <w:szCs w:val="18"/>
        </w:rPr>
        <w:t>Antwoorden op de vragen van de leden Hachchi en Schouw (beiden D66) aan de ministers van Binnenlandse Zaken en Koninkrijksrelaties en van Veiligheid en Justitie over de risico's van software voor het op afstand besturen van industriële processen (ingezonden 1 februari 2012)</w:t>
      </w:r>
    </w:p>
    <w:p w:rsidR="005F2279" w:rsidRDefault="005F2279" w:rsidP="005F2279">
      <w:pPr>
        <w:rPr>
          <w:szCs w:val="18"/>
        </w:rPr>
      </w:pPr>
    </w:p>
    <w:p w:rsidR="00C341B2" w:rsidRPr="00994E82" w:rsidRDefault="00C341B2" w:rsidP="005F2279">
      <w:pPr>
        <w:rPr>
          <w:szCs w:val="18"/>
        </w:rPr>
      </w:pPr>
    </w:p>
    <w:p w:rsidR="005F2279" w:rsidRPr="00994E82" w:rsidRDefault="005F2279" w:rsidP="005F2279">
      <w:pPr>
        <w:rPr>
          <w:b/>
          <w:szCs w:val="18"/>
        </w:rPr>
      </w:pPr>
      <w:r>
        <w:rPr>
          <w:b/>
          <w:szCs w:val="18"/>
        </w:rPr>
        <w:t xml:space="preserve">Vraag </w:t>
      </w:r>
      <w:r w:rsidRPr="00994E82">
        <w:rPr>
          <w:b/>
          <w:szCs w:val="18"/>
        </w:rPr>
        <w:t>1</w:t>
      </w:r>
    </w:p>
    <w:p w:rsidR="005F2279" w:rsidRPr="00994E82" w:rsidRDefault="005F2279" w:rsidP="005F2279">
      <w:pPr>
        <w:rPr>
          <w:b/>
          <w:szCs w:val="18"/>
        </w:rPr>
      </w:pPr>
      <w:r w:rsidRPr="00994E82">
        <w:rPr>
          <w:b/>
          <w:szCs w:val="18"/>
        </w:rPr>
        <w:t>Hebt u kennisgenomen van het artikel "Scada-beveiliging een structureel probleem" Joost Schellevis? 1)</w:t>
      </w:r>
    </w:p>
    <w:p w:rsidR="005F2279" w:rsidRPr="00994E82" w:rsidRDefault="005F2279" w:rsidP="005F2279">
      <w:pPr>
        <w:rPr>
          <w:szCs w:val="18"/>
        </w:rPr>
      </w:pPr>
    </w:p>
    <w:p w:rsidR="005F2279" w:rsidRPr="00994E82" w:rsidRDefault="005F2279" w:rsidP="005F2279">
      <w:pPr>
        <w:rPr>
          <w:szCs w:val="18"/>
        </w:rPr>
      </w:pPr>
      <w:r w:rsidRPr="00994E82">
        <w:rPr>
          <w:szCs w:val="18"/>
        </w:rPr>
        <w:t>Ja.</w:t>
      </w:r>
    </w:p>
    <w:p w:rsidR="005F2279" w:rsidRPr="00994E82" w:rsidRDefault="005F2279" w:rsidP="005F2279">
      <w:pPr>
        <w:rPr>
          <w:szCs w:val="18"/>
        </w:rPr>
      </w:pPr>
    </w:p>
    <w:p w:rsidR="005F2279" w:rsidRPr="00994E82" w:rsidRDefault="005F2279" w:rsidP="005F2279">
      <w:pPr>
        <w:rPr>
          <w:b/>
          <w:szCs w:val="18"/>
        </w:rPr>
      </w:pPr>
      <w:r>
        <w:rPr>
          <w:b/>
          <w:szCs w:val="18"/>
        </w:rPr>
        <w:t xml:space="preserve">Vraag </w:t>
      </w:r>
      <w:r w:rsidRPr="00994E82">
        <w:rPr>
          <w:b/>
          <w:szCs w:val="18"/>
        </w:rPr>
        <w:t>2</w:t>
      </w:r>
    </w:p>
    <w:p w:rsidR="005F2279" w:rsidRPr="00994E82" w:rsidRDefault="005F2279" w:rsidP="005F2279">
      <w:pPr>
        <w:rPr>
          <w:b/>
          <w:szCs w:val="18"/>
        </w:rPr>
      </w:pPr>
      <w:r w:rsidRPr="00994E82">
        <w:rPr>
          <w:b/>
          <w:szCs w:val="18"/>
        </w:rPr>
        <w:t>Onderschrijft u de stelling van de schrijver dat, anders dan in het Cybersecuritybeeld Nederland 2011 wordt gesuggereerd, het niet nodig is om over uitzonderlijk geavanceerde software te beschikken om een aanval op een beheerssysteem van bijvoorbeeld een riolering te laten slagen?</w:t>
      </w:r>
    </w:p>
    <w:p w:rsidR="005F2279" w:rsidRPr="00994E82" w:rsidRDefault="005F2279" w:rsidP="005F2279">
      <w:pPr>
        <w:rPr>
          <w:szCs w:val="18"/>
        </w:rPr>
      </w:pPr>
    </w:p>
    <w:p w:rsidR="005F2279" w:rsidRPr="00994E82" w:rsidRDefault="005F2279" w:rsidP="005F2279">
      <w:pPr>
        <w:rPr>
          <w:szCs w:val="18"/>
        </w:rPr>
      </w:pPr>
      <w:r w:rsidRPr="00994E82">
        <w:rPr>
          <w:szCs w:val="18"/>
        </w:rPr>
        <w:t xml:space="preserve">Ja. Het is niet nodig om over uitzonderlijk geavanceerde software te beschikken om een aanval op een beheerssysteem van bijvoorbeeld een riolering te laten slagen. In het Cyber Security Beeld Nederland (CSBN) 2011 is niet anders gesuggereerd. </w:t>
      </w:r>
    </w:p>
    <w:p w:rsidR="005F2279" w:rsidRPr="00994E82" w:rsidRDefault="005F2279" w:rsidP="005F2279">
      <w:pPr>
        <w:rPr>
          <w:szCs w:val="18"/>
        </w:rPr>
      </w:pPr>
    </w:p>
    <w:p w:rsidR="005F2279" w:rsidRPr="00994E82" w:rsidRDefault="005F2279" w:rsidP="005F2279">
      <w:pPr>
        <w:rPr>
          <w:szCs w:val="18"/>
        </w:rPr>
      </w:pPr>
      <w:r w:rsidRPr="00994E82">
        <w:rPr>
          <w:szCs w:val="18"/>
        </w:rPr>
        <w:t>Het CSBN</w:t>
      </w:r>
      <w:r w:rsidRPr="00994E82">
        <w:rPr>
          <w:b/>
          <w:i/>
          <w:szCs w:val="18"/>
        </w:rPr>
        <w:t xml:space="preserve"> </w:t>
      </w:r>
      <w:r w:rsidRPr="00994E82">
        <w:rPr>
          <w:szCs w:val="18"/>
        </w:rPr>
        <w:t xml:space="preserve">gaat enerzijds in op generieke risico's van SCADA-systemen en anderzijds op de specifieke mogelijkheid van een gerichte aanval met een variant op de Stuxnet malware om een vitaal proces te verstoren. Over dit laatste stelt het CSBN dat het ontwikkelen van een variant op Stuxnet om op soortgelijke wijze SCADA-systemen van andere vitale processen te verstoren 'diepgaande kennis vereist van het aan te vallen proces'. </w:t>
      </w:r>
    </w:p>
    <w:p w:rsidR="005F2279" w:rsidRPr="00994E82" w:rsidRDefault="005F2279" w:rsidP="005F2279">
      <w:pPr>
        <w:rPr>
          <w:szCs w:val="18"/>
        </w:rPr>
      </w:pPr>
    </w:p>
    <w:p w:rsidR="005F2279" w:rsidRPr="00994E82" w:rsidRDefault="005F2279" w:rsidP="005F2279">
      <w:pPr>
        <w:rPr>
          <w:b/>
          <w:szCs w:val="18"/>
        </w:rPr>
      </w:pPr>
      <w:r>
        <w:rPr>
          <w:b/>
          <w:szCs w:val="18"/>
        </w:rPr>
        <w:t xml:space="preserve">Vraag </w:t>
      </w:r>
      <w:r w:rsidRPr="00994E82">
        <w:rPr>
          <w:b/>
          <w:szCs w:val="18"/>
        </w:rPr>
        <w:t>3</w:t>
      </w:r>
    </w:p>
    <w:p w:rsidR="005F2279" w:rsidRPr="00994E82" w:rsidRDefault="005F2279" w:rsidP="005F2279">
      <w:pPr>
        <w:rPr>
          <w:b/>
          <w:szCs w:val="18"/>
        </w:rPr>
      </w:pPr>
      <w:r w:rsidRPr="00994E82">
        <w:rPr>
          <w:b/>
          <w:szCs w:val="18"/>
        </w:rPr>
        <w:t>Welke veiligheidseisen worden er gesteld aan Scada-systemen, zowel bij de overheid als in de commerciële sector? Hoe wordt hier toezicht op gehouden? Indien er toezicht gehouden wordt, wat is dan het beeld dat toezichthouders hebben van de veiligheid van de systemen?</w:t>
      </w:r>
    </w:p>
    <w:p w:rsidR="005F2279" w:rsidRPr="00994E82" w:rsidRDefault="005F2279" w:rsidP="005F2279">
      <w:pPr>
        <w:rPr>
          <w:szCs w:val="18"/>
        </w:rPr>
      </w:pPr>
    </w:p>
    <w:p w:rsidR="005F2279" w:rsidRPr="00994E82" w:rsidRDefault="005F2279" w:rsidP="005F2279">
      <w:pPr>
        <w:rPr>
          <w:szCs w:val="18"/>
        </w:rPr>
      </w:pPr>
      <w:r w:rsidRPr="00994E82">
        <w:rPr>
          <w:szCs w:val="18"/>
        </w:rPr>
        <w:t xml:space="preserve">Organisaties binnen de overheid en de commerciële sector zijn zelf verantwoordelijk voor hun SCADA-systemen. </w:t>
      </w:r>
    </w:p>
    <w:p w:rsidR="005F2279" w:rsidRPr="00994E82" w:rsidRDefault="005F2279" w:rsidP="005F2279">
      <w:pPr>
        <w:rPr>
          <w:szCs w:val="18"/>
        </w:rPr>
      </w:pPr>
    </w:p>
    <w:p w:rsidR="005F2279" w:rsidRPr="00994E82" w:rsidRDefault="005F2279" w:rsidP="005F2279">
      <w:pPr>
        <w:rPr>
          <w:szCs w:val="18"/>
        </w:rPr>
      </w:pPr>
      <w:r w:rsidRPr="00994E82">
        <w:rPr>
          <w:szCs w:val="18"/>
        </w:rPr>
        <w:t>Het NCSC adviseert de overheid en de commerciële sector over veiligheid van SCADA-systemen. Zo heeft het NCSC een checklist</w:t>
      </w:r>
      <w:r w:rsidRPr="00994E82">
        <w:rPr>
          <w:rStyle w:val="Voetnootmarkering"/>
          <w:szCs w:val="18"/>
        </w:rPr>
        <w:footnoteReference w:id="1"/>
      </w:r>
      <w:r w:rsidRPr="00994E82">
        <w:rPr>
          <w:szCs w:val="18"/>
        </w:rPr>
        <w:t xml:space="preserve"> ‘security on-line SCADA-systemen’ ontwikkeld . Deze adviezen zijn gezonden aan vitale organisaties bij de overheid en in de commerciële sector. </w:t>
      </w:r>
    </w:p>
    <w:p w:rsidR="005F2279" w:rsidRPr="00994E82" w:rsidRDefault="005F2279" w:rsidP="005F2279">
      <w:pPr>
        <w:rPr>
          <w:szCs w:val="18"/>
        </w:rPr>
      </w:pPr>
    </w:p>
    <w:p w:rsidR="005F2279" w:rsidRPr="00994E82" w:rsidRDefault="005F2279" w:rsidP="005F2279">
      <w:pPr>
        <w:rPr>
          <w:color w:val="000000"/>
          <w:szCs w:val="18"/>
        </w:rPr>
      </w:pPr>
      <w:r w:rsidRPr="00994E82">
        <w:rPr>
          <w:szCs w:val="18"/>
        </w:rPr>
        <w:t xml:space="preserve">Toezicht op de veiligheid van SCADA-systemen ligt bij sectorale toezichthouders, die vallen onder de relevante vakdepartementen. Naast algemene wet- en regelgeving bestaat er op het sectorale niveau relevante wet- en regelgeving met daarbij voor de diverse sectoren van toepassing zijnde verplichtingen. </w:t>
      </w:r>
      <w:r w:rsidRPr="00994E82">
        <w:rPr>
          <w:color w:val="000000"/>
          <w:szCs w:val="18"/>
        </w:rPr>
        <w:t>Deze wet- en regelgeving laat zich veelal kenmerken door de specifieke focus op de sector.</w:t>
      </w:r>
    </w:p>
    <w:p w:rsidR="005F2279" w:rsidRPr="00994E82" w:rsidRDefault="005F2279" w:rsidP="005F2279">
      <w:pPr>
        <w:rPr>
          <w:color w:val="000000"/>
          <w:szCs w:val="18"/>
        </w:rPr>
      </w:pPr>
    </w:p>
    <w:p w:rsidR="00C341B2" w:rsidRDefault="00C341B2" w:rsidP="005F2279">
      <w:pPr>
        <w:rPr>
          <w:b/>
          <w:szCs w:val="18"/>
        </w:rPr>
      </w:pPr>
    </w:p>
    <w:p w:rsidR="00C341B2" w:rsidRDefault="00C341B2" w:rsidP="005F2279">
      <w:pPr>
        <w:rPr>
          <w:b/>
          <w:szCs w:val="18"/>
        </w:rPr>
      </w:pPr>
    </w:p>
    <w:p w:rsidR="005F2279" w:rsidRPr="00994E82" w:rsidRDefault="005F2279" w:rsidP="005F2279">
      <w:pPr>
        <w:rPr>
          <w:b/>
          <w:szCs w:val="18"/>
        </w:rPr>
      </w:pPr>
      <w:r>
        <w:rPr>
          <w:b/>
          <w:szCs w:val="18"/>
        </w:rPr>
        <w:t xml:space="preserve">Vraag </w:t>
      </w:r>
      <w:r w:rsidRPr="00994E82">
        <w:rPr>
          <w:b/>
          <w:szCs w:val="18"/>
        </w:rPr>
        <w:t>4</w:t>
      </w:r>
    </w:p>
    <w:p w:rsidR="005F2279" w:rsidRPr="00994E82" w:rsidRDefault="005F2279" w:rsidP="005F2279">
      <w:pPr>
        <w:rPr>
          <w:b/>
          <w:szCs w:val="18"/>
        </w:rPr>
      </w:pPr>
      <w:r w:rsidRPr="00994E82">
        <w:rPr>
          <w:b/>
          <w:szCs w:val="18"/>
        </w:rPr>
        <w:t>Onderschrijft u de waarschuwing voor het gevaar van USB-sticks? Kunnen in cruciale industriële infrastructuren, zoals de kerncentrale van Borssele, datadragers</w:t>
      </w:r>
      <w:r w:rsidRPr="00994E82">
        <w:rPr>
          <w:b/>
          <w:i/>
          <w:szCs w:val="18"/>
        </w:rPr>
        <w:t xml:space="preserve"> </w:t>
      </w:r>
      <w:r w:rsidRPr="00994E82">
        <w:rPr>
          <w:b/>
          <w:szCs w:val="18"/>
        </w:rPr>
        <w:t>van buitenaf, zoals usb sticks, vrij ingevoerd worden? Bestaan hier beveiligingsprotocollen voor?</w:t>
      </w:r>
    </w:p>
    <w:p w:rsidR="005F2279" w:rsidRPr="00994E82" w:rsidRDefault="005F2279" w:rsidP="005F2279">
      <w:pPr>
        <w:rPr>
          <w:szCs w:val="18"/>
        </w:rPr>
      </w:pPr>
    </w:p>
    <w:p w:rsidR="005F2279" w:rsidRPr="00994E82" w:rsidRDefault="005F2279" w:rsidP="005F2279">
      <w:pPr>
        <w:rPr>
          <w:szCs w:val="18"/>
        </w:rPr>
      </w:pPr>
      <w:r w:rsidRPr="00994E82">
        <w:rPr>
          <w:szCs w:val="18"/>
        </w:rPr>
        <w:t xml:space="preserve">Ik onderschrijf de waarschuwing voor het gevaar van USB-sticks. Het NCSC/Govcert.nl heeft in adviezen over informatiebeveiliging gewezen op de risico’s die zijn verbonden aan het gebruik van USB-sticks. </w:t>
      </w:r>
    </w:p>
    <w:p w:rsidR="005F2279" w:rsidRPr="00994E82" w:rsidRDefault="005F2279" w:rsidP="005F2279">
      <w:pPr>
        <w:rPr>
          <w:szCs w:val="18"/>
        </w:rPr>
      </w:pPr>
    </w:p>
    <w:p w:rsidR="005F2279" w:rsidRPr="00994E82" w:rsidRDefault="005F2279" w:rsidP="005F2279">
      <w:pPr>
        <w:rPr>
          <w:szCs w:val="18"/>
        </w:rPr>
      </w:pPr>
      <w:r w:rsidRPr="00994E82">
        <w:rPr>
          <w:szCs w:val="18"/>
        </w:rPr>
        <w:t xml:space="preserve">(Vitale) organisaties zijn zelf verantwoordelijk voor het uitvoeren van de adviezen van het NCSC, het opstellen van beveiligingsprotocollen en de naleving daarvan. Het valt nooit helemaal uit te sluiten dat datadragers van buitenaf worden ingevoerd. Met betrekking tot het door u aangehaalde voorbeeld van de kerncentrale Borssele merk ik  op dat de beveiliging van de centrale in algemene zin een hoge prioriteit kent. Zo heeft in het najaar 2011 een stresstest safety door de vergunninghouder van de kerncentrale Borssele plaatsgevonden. Hierin is ondermeer onderzocht of, en zo ja op welke wijze, cyberaanvallen op onder meer sturingssystemen van de kerncentrale uitgevoerd kunnen worden. Geconcludeerd is dat de systemen in de kerncentrale goed uitgerust is om dit soort aanvallen te kunnen weerstaan. </w:t>
      </w:r>
    </w:p>
    <w:p w:rsidR="005F2279" w:rsidRPr="00994E82" w:rsidRDefault="005F2279" w:rsidP="005F2279">
      <w:pPr>
        <w:rPr>
          <w:szCs w:val="18"/>
        </w:rPr>
      </w:pPr>
    </w:p>
    <w:p w:rsidR="005F2279" w:rsidRPr="00994E82" w:rsidRDefault="005F2279" w:rsidP="005F2279">
      <w:pPr>
        <w:rPr>
          <w:b/>
          <w:szCs w:val="18"/>
        </w:rPr>
      </w:pPr>
      <w:r>
        <w:rPr>
          <w:b/>
          <w:szCs w:val="18"/>
        </w:rPr>
        <w:t xml:space="preserve">Vraag </w:t>
      </w:r>
      <w:r w:rsidRPr="00994E82">
        <w:rPr>
          <w:b/>
          <w:szCs w:val="18"/>
        </w:rPr>
        <w:t>5</w:t>
      </w:r>
    </w:p>
    <w:p w:rsidR="005F2279" w:rsidRPr="00994E82" w:rsidRDefault="005F2279" w:rsidP="005F2279">
      <w:pPr>
        <w:rPr>
          <w:b/>
          <w:szCs w:val="18"/>
        </w:rPr>
      </w:pPr>
      <w:r w:rsidRPr="00994E82">
        <w:rPr>
          <w:b/>
          <w:szCs w:val="18"/>
        </w:rPr>
        <w:t>Hoe beoordeelt u de veiligheidsrisico's van Scada-systemen die rechtstreeks op het internet zijn aangesloten?</w:t>
      </w:r>
    </w:p>
    <w:p w:rsidR="005F2279" w:rsidRPr="00994E82" w:rsidRDefault="005F2279" w:rsidP="005F2279">
      <w:pPr>
        <w:rPr>
          <w:szCs w:val="18"/>
        </w:rPr>
      </w:pPr>
    </w:p>
    <w:p w:rsidR="005F2279" w:rsidRPr="00994E82" w:rsidRDefault="005F2279" w:rsidP="005F2279">
      <w:pPr>
        <w:rPr>
          <w:szCs w:val="18"/>
        </w:rPr>
      </w:pPr>
      <w:r w:rsidRPr="00994E82">
        <w:rPr>
          <w:szCs w:val="18"/>
        </w:rPr>
        <w:t>Het aansluiten van Industriële Controle Systemen(ICS) zoals SCADA op het internet vergroot de veiligheidsrisico’s. Voor alle systemen die een koppeling hebben met het internet geldt dan ook, dat hierbij uiterste zorgvuldigheid betracht dient te worden. De beveiliging van dergelijke systemen is een verantwoordelijkheid van ieder betrokken bedrijf of organisatie. Zoals gezegd zal het NCSC intensief samenwerken met de vitale sectoren om de kennis over SCADA-systemen en de beveiliging daarvan op een hoger niveau te brengen.</w:t>
      </w:r>
    </w:p>
    <w:p w:rsidR="005F2279" w:rsidRPr="00994E82" w:rsidRDefault="005F2279" w:rsidP="005F2279">
      <w:pPr>
        <w:rPr>
          <w:szCs w:val="18"/>
        </w:rPr>
      </w:pPr>
    </w:p>
    <w:p w:rsidR="005F2279" w:rsidRPr="00994E82" w:rsidRDefault="005F2279" w:rsidP="005F2279">
      <w:pPr>
        <w:rPr>
          <w:b/>
          <w:szCs w:val="18"/>
        </w:rPr>
      </w:pPr>
      <w:r>
        <w:rPr>
          <w:b/>
          <w:szCs w:val="18"/>
        </w:rPr>
        <w:t xml:space="preserve">Vraag </w:t>
      </w:r>
      <w:r w:rsidRPr="00994E82">
        <w:rPr>
          <w:b/>
          <w:szCs w:val="18"/>
        </w:rPr>
        <w:t>6</w:t>
      </w:r>
    </w:p>
    <w:p w:rsidR="005F2279" w:rsidRPr="00994E82" w:rsidRDefault="005F2279" w:rsidP="005F2279">
      <w:pPr>
        <w:rPr>
          <w:b/>
          <w:szCs w:val="18"/>
        </w:rPr>
      </w:pPr>
      <w:r w:rsidRPr="00994E82">
        <w:rPr>
          <w:b/>
          <w:szCs w:val="18"/>
        </w:rPr>
        <w:t>Is er op Europees niveau aandacht voor de veiligheidsrisico's van Scada-systemen? Zo ja, welke activiteiten worden er op dit gebied ontplooid? Zo nee, bent u bereid hier aandacht voor te vragen?</w:t>
      </w:r>
    </w:p>
    <w:p w:rsidR="005F2279" w:rsidRPr="00994E82" w:rsidRDefault="005F2279" w:rsidP="005F2279">
      <w:pPr>
        <w:rPr>
          <w:szCs w:val="18"/>
        </w:rPr>
      </w:pPr>
    </w:p>
    <w:p w:rsidR="005F2279" w:rsidRPr="00994E82" w:rsidRDefault="005F2279" w:rsidP="005F2279">
      <w:pPr>
        <w:rPr>
          <w:szCs w:val="18"/>
        </w:rPr>
      </w:pPr>
      <w:r w:rsidRPr="00994E82">
        <w:rPr>
          <w:szCs w:val="18"/>
        </w:rPr>
        <w:t>Ook op Europees niveau is er aandacht voor de veiligheidsrisico’s van procesbestu</w:t>
      </w:r>
      <w:r w:rsidR="00557D3A">
        <w:rPr>
          <w:szCs w:val="18"/>
        </w:rPr>
        <w:t>ringsystemenen en</w:t>
      </w:r>
      <w:r w:rsidRPr="00994E82">
        <w:rPr>
          <w:szCs w:val="18"/>
        </w:rPr>
        <w:t xml:space="preserve"> lopen</w:t>
      </w:r>
      <w:r w:rsidR="00557D3A">
        <w:rPr>
          <w:szCs w:val="18"/>
        </w:rPr>
        <w:t xml:space="preserve"> er</w:t>
      </w:r>
      <w:r w:rsidRPr="00994E82">
        <w:rPr>
          <w:szCs w:val="18"/>
        </w:rPr>
        <w:t xml:space="preserve"> al diverse activiteiten. </w:t>
      </w:r>
    </w:p>
    <w:p w:rsidR="005F2279" w:rsidRPr="00994E82" w:rsidRDefault="00E91C02" w:rsidP="00E91C02">
      <w:pPr>
        <w:spacing w:line="240" w:lineRule="auto"/>
        <w:rPr>
          <w:szCs w:val="18"/>
        </w:rPr>
      </w:pPr>
      <w:r>
        <w:rPr>
          <w:szCs w:val="18"/>
        </w:rPr>
        <w:t>- H</w:t>
      </w:r>
      <w:r w:rsidR="005F2279" w:rsidRPr="00994E82">
        <w:rPr>
          <w:szCs w:val="18"/>
        </w:rPr>
        <w:t>et Europees Agentschap voor Netwerk- en Informatiebeveiliging ( ENISA) heeft aandacht voor de beveiliging van ICS, organiseert bijeenkomsten hieromtrent en brengt publicaties uit over dit onderwerp;</w:t>
      </w:r>
    </w:p>
    <w:p w:rsidR="005F2279" w:rsidRPr="00994E82" w:rsidRDefault="00E91C02" w:rsidP="00E91C02">
      <w:pPr>
        <w:spacing w:line="240" w:lineRule="auto"/>
        <w:rPr>
          <w:szCs w:val="18"/>
        </w:rPr>
      </w:pPr>
      <w:r>
        <w:rPr>
          <w:szCs w:val="18"/>
        </w:rPr>
        <w:t xml:space="preserve">- </w:t>
      </w:r>
      <w:r w:rsidR="005F2279" w:rsidRPr="00994E82">
        <w:rPr>
          <w:szCs w:val="18"/>
        </w:rPr>
        <w:t>Euroscsie: een informatie-uitwisselingverband tussen Europese overheidsorganisaties en Computer Emergency Response Teams (CERTs), Europese (onderzoeks)instellingen zoals ENISA, CERN, JRC, en grote bedrijven/organisaties met als doel de kennis op dit vakgebied met elkaar te delen;</w:t>
      </w:r>
    </w:p>
    <w:p w:rsidR="005F2279" w:rsidRPr="00994E82" w:rsidRDefault="00E91C02" w:rsidP="00E91C02">
      <w:pPr>
        <w:spacing w:line="240" w:lineRule="auto"/>
        <w:rPr>
          <w:szCs w:val="18"/>
        </w:rPr>
      </w:pPr>
      <w:r>
        <w:rPr>
          <w:szCs w:val="18"/>
        </w:rPr>
        <w:t>- V</w:t>
      </w:r>
      <w:r w:rsidR="005F2279" w:rsidRPr="00994E82">
        <w:rPr>
          <w:szCs w:val="18"/>
        </w:rPr>
        <w:t xml:space="preserve">anuit een gezamenlijk initiatief van Alliander en TNO wordt onder de naam  European Network for Cyber Security (ENCS) een initiatief uitgewerkt om tot een test- en trainingsfaciliteit te komen gericht op de beveiliging van SCADA-systemen. ENCS zal medio dit jaar starten. </w:t>
      </w:r>
    </w:p>
    <w:p w:rsidR="005F2279" w:rsidRPr="00994E82" w:rsidRDefault="005F2279" w:rsidP="005F2279">
      <w:pPr>
        <w:rPr>
          <w:b/>
          <w:szCs w:val="18"/>
        </w:rPr>
      </w:pPr>
    </w:p>
    <w:p w:rsidR="005F2279" w:rsidRPr="00994E82" w:rsidRDefault="005F2279" w:rsidP="005F2279">
      <w:pPr>
        <w:rPr>
          <w:szCs w:val="18"/>
        </w:rPr>
      </w:pPr>
    </w:p>
    <w:p w:rsidR="005F2279" w:rsidRPr="00994E82" w:rsidRDefault="005F2279" w:rsidP="005F2279">
      <w:pPr>
        <w:rPr>
          <w:szCs w:val="18"/>
        </w:rPr>
      </w:pPr>
      <w:r w:rsidRPr="00994E82">
        <w:rPr>
          <w:szCs w:val="18"/>
        </w:rPr>
        <w:lastRenderedPageBreak/>
        <w:t xml:space="preserve">Joost Schellevis, 30 jannuari 2012; </w:t>
      </w:r>
      <w:hyperlink r:id="rId8" w:history="1">
        <w:r w:rsidRPr="00994E82">
          <w:rPr>
            <w:rStyle w:val="Hyperlink"/>
            <w:szCs w:val="18"/>
          </w:rPr>
          <w:t>http://tweakers.net/r</w:t>
        </w:r>
        <w:r w:rsidRPr="00994E82">
          <w:rPr>
            <w:rStyle w:val="Hyperlink"/>
            <w:szCs w:val="18"/>
          </w:rPr>
          <w:t>e</w:t>
        </w:r>
        <w:r w:rsidRPr="00994E82">
          <w:rPr>
            <w:rStyle w:val="Hyperlink"/>
            <w:szCs w:val="18"/>
          </w:rPr>
          <w:t>views/2465/all/scada-beveiliging-een-structureel-probleem.html</w:t>
        </w:r>
      </w:hyperlink>
    </w:p>
    <w:p w:rsidR="005F2279" w:rsidRPr="00994E82" w:rsidRDefault="005F2279" w:rsidP="005F2279">
      <w:pPr>
        <w:rPr>
          <w:szCs w:val="18"/>
        </w:rPr>
      </w:pPr>
    </w:p>
    <w:p w:rsidR="005F2279" w:rsidRPr="00994E82" w:rsidRDefault="005F2279" w:rsidP="005F2279">
      <w:pPr>
        <w:rPr>
          <w:szCs w:val="18"/>
        </w:rPr>
      </w:pPr>
    </w:p>
    <w:p w:rsidR="005F2279" w:rsidRPr="0019348E" w:rsidRDefault="005F2279" w:rsidP="0019348E"/>
    <w:sectPr w:rsidR="005F2279" w:rsidRPr="0019348E" w:rsidSect="00C341B2">
      <w:headerReference w:type="default" r:id="rId9"/>
      <w:footerReference w:type="default" r:id="rId10"/>
      <w:headerReference w:type="first" r:id="rId11"/>
      <w:footerReference w:type="first" r:id="rId12"/>
      <w:type w:val="continuous"/>
      <w:pgSz w:w="11907" w:h="16840" w:code="9"/>
      <w:pgMar w:top="2308" w:right="2665" w:bottom="340" w:left="1588" w:header="2495" w:footer="397" w:gutter="0"/>
      <w:paperSrc w:first="259" w:other="260"/>
      <w:cols w:space="708"/>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A2E" w:rsidRDefault="00152A2E">
      <w:r>
        <w:separator/>
      </w:r>
    </w:p>
  </w:endnote>
  <w:endnote w:type="continuationSeparator" w:id="0">
    <w:p w:rsidR="00152A2E" w:rsidRDefault="0015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ee 3 of 9">
    <w:charset w:val="00"/>
    <w:family w:val="modern"/>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Layout w:type="fixed"/>
      <w:tblCellMar>
        <w:left w:w="0" w:type="dxa"/>
        <w:right w:w="0" w:type="dxa"/>
      </w:tblCellMar>
      <w:tblLook w:val="0000" w:firstRow="0" w:lastRow="0" w:firstColumn="0" w:lastColumn="0" w:noHBand="0" w:noVBand="0"/>
    </w:tblPr>
    <w:tblGrid>
      <w:gridCol w:w="7747"/>
      <w:gridCol w:w="2147"/>
    </w:tblGrid>
    <w:tr w:rsidR="006A6C45">
      <w:tblPrEx>
        <w:tblCellMar>
          <w:top w:w="0" w:type="dxa"/>
          <w:bottom w:w="0" w:type="dxa"/>
        </w:tblCellMar>
      </w:tblPrEx>
      <w:trPr>
        <w:trHeight w:hRule="exact" w:val="284"/>
      </w:trPr>
      <w:tc>
        <w:tcPr>
          <w:tcW w:w="7752" w:type="dxa"/>
          <w:shd w:val="clear" w:color="auto" w:fill="auto"/>
          <w:vAlign w:val="center"/>
        </w:tcPr>
        <w:p w:rsidR="006A6C45" w:rsidRDefault="00B42C1B" w:rsidP="00A9146D">
          <w:pPr>
            <w:pStyle w:val="Huisstijl-Rubricering"/>
          </w:pPr>
          <w:fldSimple w:instr=" DOCPROPERTY  Rubricering  \* MERGEFORMAT ">
            <w:r w:rsidR="009D0EEE">
              <w:t xml:space="preserve"> </w:t>
            </w:r>
          </w:fldSimple>
        </w:p>
      </w:tc>
      <w:tc>
        <w:tcPr>
          <w:tcW w:w="2148" w:type="dxa"/>
          <w:vAlign w:val="center"/>
        </w:tcPr>
        <w:p w:rsidR="006A6C45" w:rsidRDefault="00A549FB" w:rsidP="00A9146D">
          <w:pPr>
            <w:pStyle w:val="Huisstijl-Paginanummering"/>
          </w:pPr>
          <w:r>
            <w:t xml:space="preserve"> </w:t>
          </w:r>
          <w:r w:rsidR="006A6C45" w:rsidRPr="00CD362D">
            <w:t xml:space="preserve">Pagina </w:t>
          </w:r>
          <w:r w:rsidR="006A6C45" w:rsidRPr="00CD362D">
            <w:fldChar w:fldCharType="begin"/>
          </w:r>
          <w:r w:rsidR="006A6C45" w:rsidRPr="00CD362D">
            <w:instrText xml:space="preserve"> PAGE   \* MERGEFORMAT </w:instrText>
          </w:r>
          <w:r w:rsidR="006A6C45" w:rsidRPr="00CD362D">
            <w:fldChar w:fldCharType="separate"/>
          </w:r>
          <w:r w:rsidR="00E55828">
            <w:t>4</w:t>
          </w:r>
          <w:r w:rsidR="006A6C45" w:rsidRPr="00CD362D">
            <w:fldChar w:fldCharType="end"/>
          </w:r>
          <w:r w:rsidR="006A6C45" w:rsidRPr="00CD362D">
            <w:t xml:space="preserve"> van</w:t>
          </w:r>
          <w:r w:rsidR="006A6C45">
            <w:t xml:space="preserve"> </w:t>
          </w:r>
          <w:fldSimple w:instr=" NUMPAGES   \* MERGEFORMAT ">
            <w:r w:rsidR="00E55828">
              <w:t>4</w:t>
            </w:r>
          </w:fldSimple>
        </w:p>
      </w:tc>
    </w:tr>
  </w:tbl>
  <w:p w:rsidR="00066F89" w:rsidRPr="006A6C45" w:rsidRDefault="00066F89" w:rsidP="006A6C45">
    <w:pPr>
      <w:pStyle w:val="Voetteks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Layout w:type="fixed"/>
      <w:tblCellMar>
        <w:left w:w="0" w:type="dxa"/>
        <w:right w:w="0" w:type="dxa"/>
      </w:tblCellMar>
      <w:tblLook w:val="0000" w:firstRow="0" w:lastRow="0" w:firstColumn="0" w:lastColumn="0" w:noHBand="0" w:noVBand="0"/>
    </w:tblPr>
    <w:tblGrid>
      <w:gridCol w:w="7747"/>
      <w:gridCol w:w="2147"/>
    </w:tblGrid>
    <w:tr w:rsidR="007B56C3">
      <w:tblPrEx>
        <w:tblCellMar>
          <w:top w:w="0" w:type="dxa"/>
          <w:bottom w:w="0" w:type="dxa"/>
        </w:tblCellMar>
      </w:tblPrEx>
      <w:trPr>
        <w:trHeight w:hRule="exact" w:val="284"/>
      </w:trPr>
      <w:tc>
        <w:tcPr>
          <w:tcW w:w="7752" w:type="dxa"/>
          <w:shd w:val="clear" w:color="auto" w:fill="auto"/>
          <w:vAlign w:val="center"/>
        </w:tcPr>
        <w:p w:rsidR="007B56C3" w:rsidRDefault="007B56C3" w:rsidP="000A6279">
          <w:pPr>
            <w:pStyle w:val="Huisstijl-Rubricering"/>
          </w:pPr>
          <w:fldSimple w:instr=" DOCPROPERTY  Rubricering  \* MERGEFORMAT ">
            <w:r w:rsidR="009D0EEE">
              <w:t xml:space="preserve"> </w:t>
            </w:r>
          </w:fldSimple>
        </w:p>
      </w:tc>
      <w:tc>
        <w:tcPr>
          <w:tcW w:w="2148" w:type="dxa"/>
          <w:vAlign w:val="center"/>
        </w:tcPr>
        <w:p w:rsidR="007B56C3" w:rsidRDefault="00DF475C" w:rsidP="000A6279">
          <w:pPr>
            <w:pStyle w:val="Huisstijl-Paginanummering"/>
          </w:pPr>
          <w:r>
            <w:t xml:space="preserve"> </w:t>
          </w:r>
          <w:r w:rsidR="007B56C3" w:rsidRPr="00CD362D">
            <w:t xml:space="preserve">Pagina </w:t>
          </w:r>
          <w:r w:rsidR="007B56C3" w:rsidRPr="00CD362D">
            <w:fldChar w:fldCharType="begin"/>
          </w:r>
          <w:r w:rsidR="007B56C3" w:rsidRPr="00CD362D">
            <w:instrText xml:space="preserve"> PAGE   \* MERGEFORMAT </w:instrText>
          </w:r>
          <w:r w:rsidR="007B56C3" w:rsidRPr="00CD362D">
            <w:fldChar w:fldCharType="separate"/>
          </w:r>
          <w:r w:rsidR="0000572F">
            <w:t>1</w:t>
          </w:r>
          <w:r w:rsidR="007B56C3" w:rsidRPr="00CD362D">
            <w:fldChar w:fldCharType="end"/>
          </w:r>
          <w:r w:rsidR="007B56C3" w:rsidRPr="00CD362D">
            <w:t xml:space="preserve"> van</w:t>
          </w:r>
          <w:r w:rsidR="007B56C3">
            <w:t xml:space="preserve"> </w:t>
          </w:r>
          <w:fldSimple w:instr=" NUMPAGES   \* MERGEFORMAT ">
            <w:r w:rsidR="0000572F">
              <w:t>1</w:t>
            </w:r>
          </w:fldSimple>
        </w:p>
      </w:tc>
    </w:tr>
  </w:tbl>
  <w:p w:rsidR="00087060" w:rsidRPr="00087060" w:rsidRDefault="00087060">
    <w:pPr>
      <w:pStyle w:val="Voetteks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A2E" w:rsidRDefault="00152A2E">
      <w:r>
        <w:separator/>
      </w:r>
    </w:p>
  </w:footnote>
  <w:footnote w:type="continuationSeparator" w:id="0">
    <w:p w:rsidR="00152A2E" w:rsidRDefault="00152A2E">
      <w:r>
        <w:continuationSeparator/>
      </w:r>
    </w:p>
  </w:footnote>
  <w:footnote w:id="1">
    <w:p w:rsidR="005F2279" w:rsidRPr="009506FF" w:rsidRDefault="005F2279" w:rsidP="005F2279">
      <w:pPr>
        <w:pStyle w:val="Voetnoottekst"/>
      </w:pPr>
      <w:r>
        <w:rPr>
          <w:rStyle w:val="Voetnootmarkering"/>
        </w:rPr>
        <w:footnoteRef/>
      </w:r>
      <w:r w:rsidRPr="009506FF">
        <w:t xml:space="preserve"> </w:t>
      </w:r>
      <w:r>
        <w:t xml:space="preserve">Zie: </w:t>
      </w:r>
      <w:hyperlink r:id="rId1" w:history="1">
        <w:r w:rsidRPr="00990F7D">
          <w:rPr>
            <w:rStyle w:val="Hyperlink"/>
            <w:szCs w:val="18"/>
          </w:rPr>
          <w:t>www.ncsc.nl/dienstverlening/expertise-advies/kennisdeling/factsheets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013" w:type="dxa"/>
      <w:tblLayout w:type="fixed"/>
      <w:tblCellMar>
        <w:left w:w="0" w:type="dxa"/>
        <w:right w:w="0" w:type="dxa"/>
      </w:tblCellMar>
      <w:tblLook w:val="0000" w:firstRow="0" w:lastRow="0" w:firstColumn="0" w:lastColumn="0" w:noHBand="0" w:noVBand="0"/>
    </w:tblPr>
    <w:tblGrid>
      <w:gridCol w:w="2013"/>
    </w:tblGrid>
    <w:tr w:rsidR="0081154F" w:rsidRPr="00496319">
      <w:tblPrEx>
        <w:tblCellMar>
          <w:top w:w="0" w:type="dxa"/>
          <w:bottom w:w="0" w:type="dxa"/>
        </w:tblCellMar>
      </w:tblPrEx>
      <w:tc>
        <w:tcPr>
          <w:tcW w:w="2013" w:type="dxa"/>
          <w:shd w:val="clear" w:color="auto" w:fill="auto"/>
        </w:tcPr>
        <w:p w:rsidR="00A549FB" w:rsidRPr="000A174A" w:rsidRDefault="00A549FB" w:rsidP="00456095">
          <w:pPr>
            <w:pStyle w:val="Huisstijl-Kopje"/>
            <w:framePr w:w="2098" w:h="12752" w:hRule="exact" w:wrap="around" w:vAnchor="page" w:hAnchor="page" w:x="9328" w:y="3176"/>
          </w:pPr>
          <w:fldSimple w:instr=" DOCPROPERTY  Datum_kop  \* MERGEFORMAT ">
            <w:r w:rsidR="009D0EEE">
              <w:t>Datum</w:t>
            </w:r>
          </w:fldSimple>
        </w:p>
        <w:p w:rsidR="00A549FB" w:rsidRDefault="005F2279" w:rsidP="00456095">
          <w:pPr>
            <w:pStyle w:val="Huisstijl-Gegeven"/>
            <w:framePr w:w="2098" w:h="12752" w:hRule="exact" w:wrap="around" w:vAnchor="page" w:hAnchor="page" w:x="9328" w:y="3176"/>
          </w:pPr>
          <w:r>
            <w:t>16 maart 2012</w:t>
          </w:r>
        </w:p>
        <w:p w:rsidR="00C341B2" w:rsidRDefault="00C341B2" w:rsidP="00456095">
          <w:pPr>
            <w:pStyle w:val="Huisstijl-Gegeven"/>
            <w:framePr w:w="2098" w:h="12752" w:hRule="exact" w:wrap="around" w:vAnchor="page" w:hAnchor="page" w:x="9328" w:y="3176"/>
          </w:pPr>
        </w:p>
        <w:p w:rsidR="00C341B2" w:rsidRDefault="00C341B2" w:rsidP="00456095">
          <w:pPr>
            <w:pStyle w:val="Huisstijl-Gegeven"/>
            <w:framePr w:w="2098" w:h="12752" w:hRule="exact" w:wrap="around" w:vAnchor="page" w:hAnchor="page" w:x="9328" w:y="3176"/>
          </w:pPr>
        </w:p>
        <w:p w:rsidR="00C341B2" w:rsidRDefault="00C341B2" w:rsidP="00C341B2">
          <w:pPr>
            <w:pStyle w:val="Huisstijl-Kopje"/>
            <w:framePr w:w="2098" w:h="12752" w:hRule="exact" w:wrap="around" w:vAnchor="page" w:hAnchor="page" w:x="9328" w:y="3176"/>
          </w:pPr>
          <w:r>
            <w:t>Kenmerk</w:t>
          </w:r>
        </w:p>
        <w:p w:rsidR="00C341B2" w:rsidRPr="00046987" w:rsidRDefault="00C341B2" w:rsidP="00C341B2">
          <w:pPr>
            <w:pStyle w:val="Huisstijl-Kopje"/>
            <w:framePr w:w="2098" w:h="12752" w:hRule="exact" w:wrap="around" w:vAnchor="page" w:hAnchor="page" w:x="9328" w:y="3176"/>
            <w:rPr>
              <w:b w:val="0"/>
            </w:rPr>
          </w:pPr>
          <w:r w:rsidRPr="00046987">
            <w:rPr>
              <w:b w:val="0"/>
            </w:rPr>
            <w:fldChar w:fldCharType="begin"/>
          </w:r>
          <w:r w:rsidRPr="00046987">
            <w:rPr>
              <w:b w:val="0"/>
            </w:rPr>
            <w:instrText xml:space="preserve"> DOCPROPERTY  UwKenmerk_kop  \* MERGEFORMAT </w:instrText>
          </w:r>
          <w:r w:rsidRPr="00046987">
            <w:rPr>
              <w:b w:val="0"/>
            </w:rPr>
            <w:fldChar w:fldCharType="end"/>
          </w:r>
          <w:r w:rsidRPr="00046987">
            <w:rPr>
              <w:b w:val="0"/>
            </w:rPr>
            <w:t>NCTV/5726950/12</w:t>
          </w:r>
        </w:p>
        <w:p w:rsidR="00A549FB" w:rsidRDefault="00A549FB" w:rsidP="00456095">
          <w:pPr>
            <w:pStyle w:val="Huisstijl-Kopje"/>
            <w:framePr w:w="2098" w:h="12752" w:hRule="exact" w:wrap="around" w:vAnchor="page" w:hAnchor="page" w:x="9328" w:y="3176"/>
          </w:pPr>
          <w:r>
            <w:fldChar w:fldCharType="begin"/>
          </w:r>
          <w:r>
            <w:instrText xml:space="preserve"> DOCPROPERTY  Kenmerk_kop  \* MERGEFORMAT </w:instrText>
          </w:r>
          <w:r>
            <w:fldChar w:fldCharType="end"/>
          </w:r>
        </w:p>
        <w:p w:rsidR="0081154F" w:rsidRPr="00F93F9E" w:rsidRDefault="00A549FB" w:rsidP="00456095">
          <w:pPr>
            <w:pStyle w:val="Huisstijl-Adres"/>
            <w:framePr w:w="2098" w:h="12752" w:hRule="exact" w:wrap="around" w:vAnchor="page" w:hAnchor="page" w:x="9328" w:y="3176"/>
          </w:pPr>
          <w:r>
            <w:fldChar w:fldCharType="begin"/>
          </w:r>
          <w:r>
            <w:instrText xml:space="preserve"> DOCPROPERTY  Kenmerk  \* MERGEFORMAT </w:instrText>
          </w:r>
          <w:r>
            <w:fldChar w:fldCharType="end"/>
          </w:r>
        </w:p>
      </w:tc>
    </w:tr>
    <w:tr w:rsidR="0081154F">
      <w:tblPrEx>
        <w:tblCellMar>
          <w:top w:w="0" w:type="dxa"/>
          <w:bottom w:w="0" w:type="dxa"/>
        </w:tblCellMar>
      </w:tblPrEx>
      <w:trPr>
        <w:trHeight w:hRule="exact" w:val="200"/>
      </w:trPr>
      <w:tc>
        <w:tcPr>
          <w:tcW w:w="2013" w:type="dxa"/>
          <w:shd w:val="clear" w:color="auto" w:fill="auto"/>
        </w:tcPr>
        <w:p w:rsidR="0081154F" w:rsidRPr="00DF54D9" w:rsidRDefault="0081154F" w:rsidP="00456095">
          <w:pPr>
            <w:framePr w:w="2098" w:h="12752" w:hRule="exact" w:wrap="around" w:vAnchor="page" w:hAnchor="page" w:x="9328" w:y="3176"/>
          </w:pPr>
        </w:p>
      </w:tc>
    </w:tr>
    <w:tr w:rsidR="0081154F" w:rsidRPr="00496319">
      <w:tblPrEx>
        <w:tblCellMar>
          <w:top w:w="0" w:type="dxa"/>
          <w:bottom w:w="0" w:type="dxa"/>
        </w:tblCellMar>
      </w:tblPrEx>
      <w:tc>
        <w:tcPr>
          <w:tcW w:w="2013" w:type="dxa"/>
          <w:shd w:val="clear" w:color="auto" w:fill="auto"/>
        </w:tcPr>
        <w:p w:rsidR="0081154F" w:rsidRPr="00F93F9E" w:rsidRDefault="0081154F" w:rsidP="00456095">
          <w:pPr>
            <w:pStyle w:val="Huisstijl-Gegeven"/>
            <w:framePr w:w="2098" w:h="12752" w:hRule="exact" w:wrap="around" w:vAnchor="page" w:hAnchor="page" w:x="9328" w:y="3176"/>
          </w:pPr>
        </w:p>
      </w:tc>
    </w:tr>
    <w:tr w:rsidR="0081154F">
      <w:tblPrEx>
        <w:tblCellMar>
          <w:top w:w="0" w:type="dxa"/>
          <w:bottom w:w="0" w:type="dxa"/>
        </w:tblCellMar>
      </w:tblPrEx>
      <w:trPr>
        <w:trHeight w:val="930"/>
      </w:trPr>
      <w:tc>
        <w:tcPr>
          <w:tcW w:w="2013" w:type="dxa"/>
          <w:shd w:val="clear" w:color="auto" w:fill="auto"/>
        </w:tcPr>
        <w:p w:rsidR="0081154F" w:rsidRDefault="0081154F" w:rsidP="00456095">
          <w:pPr>
            <w:pStyle w:val="Huisstijl-Voorwaarden"/>
            <w:framePr w:w="2098" w:h="12752" w:hRule="exact" w:wrap="around" w:vAnchor="page" w:hAnchor="page" w:x="9328" w:y="3176"/>
          </w:pPr>
        </w:p>
      </w:tc>
    </w:tr>
  </w:tbl>
  <w:p w:rsidR="0081154F" w:rsidRDefault="0081154F" w:rsidP="00456095">
    <w:pPr>
      <w:framePr w:w="2098" w:h="12752" w:hRule="exact" w:wrap="around" w:vAnchor="page" w:hAnchor="page" w:x="9328" w:y="3176"/>
    </w:pPr>
  </w:p>
  <w:tbl>
    <w:tblPr>
      <w:tblW w:w="7520" w:type="dxa"/>
      <w:tblLayout w:type="fixed"/>
      <w:tblCellMar>
        <w:left w:w="0" w:type="dxa"/>
        <w:right w:w="0" w:type="dxa"/>
      </w:tblCellMar>
      <w:tblLook w:val="0000" w:firstRow="0" w:lastRow="0" w:firstColumn="0" w:lastColumn="0" w:noHBand="0" w:noVBand="0"/>
    </w:tblPr>
    <w:tblGrid>
      <w:gridCol w:w="7520"/>
    </w:tblGrid>
    <w:tr w:rsidR="006A6C45" w:rsidRPr="00275984">
      <w:tblPrEx>
        <w:tblCellMar>
          <w:top w:w="0" w:type="dxa"/>
          <w:bottom w:w="0" w:type="dxa"/>
        </w:tblCellMar>
      </w:tblPrEx>
      <w:trPr>
        <w:trHeight w:hRule="exact" w:val="255"/>
      </w:trPr>
      <w:tc>
        <w:tcPr>
          <w:tcW w:w="7520" w:type="dxa"/>
          <w:shd w:val="clear" w:color="auto" w:fill="auto"/>
        </w:tcPr>
        <w:p w:rsidR="006A6C45" w:rsidRPr="00275984" w:rsidRDefault="006A6C45" w:rsidP="00066F89">
          <w:pPr>
            <w:spacing w:line="240" w:lineRule="auto"/>
            <w:rPr>
              <w:sz w:val="12"/>
              <w:szCs w:val="12"/>
            </w:rPr>
          </w:pPr>
        </w:p>
      </w:tc>
    </w:tr>
  </w:tbl>
  <w:p w:rsidR="006A6C45" w:rsidRDefault="00B624C1" w:rsidP="006A6C45">
    <w:pPr>
      <w:pStyle w:val="Huisstijl-Rubricering"/>
    </w:pPr>
    <w:fldSimple w:instr=" DOCPROPERTY  Rubricering  \* MERGEFORMAT ">
      <w:r w:rsidR="009D0EEE">
        <w:t xml:space="preserve"> </w:t>
      </w:r>
    </w:fldSimple>
  </w:p>
  <w:p w:rsidR="001D49CD" w:rsidRDefault="001D49CD" w:rsidP="006A6C45">
    <w:pPr>
      <w:pStyle w:val="Huisstijl-Rubricer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263"/>
    </w:tblGrid>
    <w:tr w:rsidR="00935B23" w:rsidRPr="00247DF0">
      <w:tblPrEx>
        <w:tblCellMar>
          <w:top w:w="0" w:type="dxa"/>
          <w:bottom w:w="0" w:type="dxa"/>
        </w:tblCellMar>
      </w:tblPrEx>
      <w:trPr>
        <w:trHeight w:val="2636"/>
      </w:trPr>
      <w:tc>
        <w:tcPr>
          <w:tcW w:w="737" w:type="dxa"/>
          <w:shd w:val="clear" w:color="auto" w:fill="auto"/>
        </w:tcPr>
        <w:p w:rsidR="00935B23" w:rsidRPr="00247DF0" w:rsidRDefault="00935B23" w:rsidP="00AB3A41">
          <w:pPr>
            <w:framePr w:w="6237" w:h="2495" w:hRule="exact" w:wrap="around" w:vAnchor="page" w:hAnchor="page" w:x="5586" w:y="1"/>
            <w:spacing w:line="240" w:lineRule="auto"/>
          </w:pPr>
        </w:p>
      </w:tc>
      <w:tc>
        <w:tcPr>
          <w:tcW w:w="5263" w:type="dxa"/>
          <w:shd w:val="clear" w:color="auto" w:fill="auto"/>
        </w:tcPr>
        <w:p w:rsidR="00935B23" w:rsidRDefault="00E239E8" w:rsidP="00AB3A41">
          <w:pPr>
            <w:framePr w:w="6237" w:h="2495" w:hRule="exact" w:wrap="around" w:vAnchor="page" w:hAnchor="page" w:x="5586" w:y="1"/>
            <w:spacing w:line="240" w:lineRule="auto"/>
          </w:pPr>
          <w:r>
            <w:rPr>
              <w:noProof/>
              <w:lang w:eastAsia="nl-NL"/>
            </w:rPr>
            <w:drawing>
              <wp:inline distT="0" distB="0" distL="0" distR="0">
                <wp:extent cx="2343150" cy="1581150"/>
                <wp:effectExtent l="0" t="0" r="0" b="0"/>
                <wp:docPr id="1" name="Afbeelding 1" descr="wrd_VJ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d_VJ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p>
        <w:p w:rsidR="00AE5E62" w:rsidRPr="00247DF0" w:rsidRDefault="00AE5E62" w:rsidP="00AB3A41">
          <w:pPr>
            <w:framePr w:w="6237" w:h="2495" w:hRule="exact" w:wrap="around" w:vAnchor="page" w:hAnchor="page" w:x="5586" w:y="1"/>
            <w:spacing w:line="240" w:lineRule="auto"/>
          </w:pPr>
        </w:p>
      </w:tc>
    </w:tr>
  </w:tbl>
  <w:p w:rsidR="002E6FF5" w:rsidRPr="00247DF0" w:rsidRDefault="002E6FF5" w:rsidP="00AB3A41">
    <w:pPr>
      <w:framePr w:w="6237" w:h="2495" w:hRule="exact" w:wrap="around" w:vAnchor="page" w:hAnchor="page" w:x="5586" w:y="1"/>
    </w:pPr>
  </w:p>
  <w:tbl>
    <w:tblPr>
      <w:tblW w:w="2013" w:type="dxa"/>
      <w:tblLayout w:type="fixed"/>
      <w:tblCellMar>
        <w:left w:w="0" w:type="dxa"/>
        <w:right w:w="0" w:type="dxa"/>
      </w:tblCellMar>
      <w:tblLook w:val="0000" w:firstRow="0" w:lastRow="0" w:firstColumn="0" w:lastColumn="0" w:noHBand="0" w:noVBand="0"/>
    </w:tblPr>
    <w:tblGrid>
      <w:gridCol w:w="2013"/>
    </w:tblGrid>
    <w:tr w:rsidR="00E55435" w:rsidRPr="00247DF0">
      <w:tblPrEx>
        <w:tblCellMar>
          <w:top w:w="0" w:type="dxa"/>
          <w:bottom w:w="0" w:type="dxa"/>
        </w:tblCellMar>
      </w:tblPrEx>
      <w:tc>
        <w:tcPr>
          <w:tcW w:w="2013" w:type="dxa"/>
          <w:shd w:val="clear" w:color="auto" w:fill="auto"/>
        </w:tcPr>
        <w:p w:rsidR="00A569B1" w:rsidRPr="00247DF0" w:rsidRDefault="00692046" w:rsidP="00456095">
          <w:pPr>
            <w:pStyle w:val="Huisstijl-Adres"/>
            <w:framePr w:w="2098" w:h="12752" w:hRule="exact" w:wrap="around" w:vAnchor="page" w:hAnchor="page" w:x="9328" w:y="3176"/>
          </w:pPr>
          <w:r w:rsidRPr="00247DF0">
            <w:rPr>
              <w:rStyle w:val="Huisstijl-KopjeChar"/>
            </w:rPr>
            <w:fldChar w:fldCharType="begin"/>
          </w:r>
          <w:r w:rsidRPr="00247DF0">
            <w:rPr>
              <w:rStyle w:val="Huisstijl-KopjeChar"/>
            </w:rPr>
            <w:instrText xml:space="preserve"> DOCPROPERTY  Directie  \* MERGEFORMAT </w:instrText>
          </w:r>
          <w:r w:rsidR="00CF2AEF">
            <w:rPr>
              <w:rStyle w:val="Huisstijl-KopjeChar"/>
            </w:rPr>
            <w:fldChar w:fldCharType="separate"/>
          </w:r>
          <w:r w:rsidR="009D0EEE">
            <w:rPr>
              <w:rStyle w:val="Huisstijl-KopjeChar"/>
            </w:rPr>
            <w:t>NCTV</w:t>
          </w:r>
          <w:r w:rsidRPr="00247DF0">
            <w:rPr>
              <w:rStyle w:val="Huisstijl-KopjeChar"/>
            </w:rPr>
            <w:fldChar w:fldCharType="end"/>
          </w:r>
          <w:r w:rsidR="00E55435" w:rsidRPr="00247DF0">
            <w:rPr>
              <w:b/>
            </w:rPr>
            <w:br/>
          </w:r>
          <w:r w:rsidR="00602D32" w:rsidRPr="00247DF0">
            <w:fldChar w:fldCharType="begin"/>
          </w:r>
          <w:r w:rsidR="00602D32" w:rsidRPr="00247DF0">
            <w:instrText xml:space="preserve"> DOCPROPERTY  Onderdeel  \* MERGEFORMAT </w:instrText>
          </w:r>
          <w:r w:rsidR="00602D32" w:rsidRPr="00247DF0">
            <w:fldChar w:fldCharType="end"/>
          </w:r>
        </w:p>
        <w:p w:rsidR="00E51285" w:rsidRPr="00247DF0" w:rsidRDefault="00E51285" w:rsidP="00456095">
          <w:pPr>
            <w:pStyle w:val="Huisstijl-Retouradres"/>
            <w:framePr w:w="2098" w:h="12752" w:hRule="exact" w:wrap="around" w:vAnchor="page" w:hAnchor="page" w:x="9328" w:y="3176"/>
          </w:pPr>
          <w:r w:rsidRPr="00247DF0">
            <w:fldChar w:fldCharType="begin"/>
          </w:r>
          <w:r w:rsidRPr="00247DF0">
            <w:instrText xml:space="preserve"> DOCPROPERTY  Bezoekadres  \* MERGEFORMAT </w:instrText>
          </w:r>
          <w:r w:rsidRPr="00247DF0">
            <w:fldChar w:fldCharType="end"/>
          </w:r>
        </w:p>
        <w:p w:rsidR="009D0EEE" w:rsidRDefault="00E51285" w:rsidP="00456095">
          <w:pPr>
            <w:pStyle w:val="Huisstijl-Retouradres"/>
            <w:framePr w:w="2098" w:h="12752" w:hRule="exact" w:wrap="around" w:vAnchor="page" w:hAnchor="page" w:x="9328" w:y="3176"/>
          </w:pPr>
          <w:r w:rsidRPr="00247DF0">
            <w:fldChar w:fldCharType="begin"/>
          </w:r>
          <w:r w:rsidRPr="00247DF0">
            <w:instrText xml:space="preserve"> DOCPROPERTY  Postadres  \* MERGEFORMAT </w:instrText>
          </w:r>
          <w:r w:rsidRPr="00247DF0">
            <w:fldChar w:fldCharType="separate"/>
          </w:r>
          <w:r w:rsidR="009D0EEE">
            <w:t>Postbus 20301</w:t>
          </w:r>
        </w:p>
        <w:p w:rsidR="00E51285" w:rsidRPr="00247DF0" w:rsidRDefault="009D0EEE" w:rsidP="00456095">
          <w:pPr>
            <w:pStyle w:val="Huisstijl-Retouradres"/>
            <w:framePr w:w="2098" w:h="12752" w:hRule="exact" w:wrap="around" w:vAnchor="page" w:hAnchor="page" w:x="9328" w:y="3176"/>
          </w:pPr>
          <w:r>
            <w:t>2500 EH  Den Haag</w:t>
          </w:r>
          <w:r w:rsidR="00E51285" w:rsidRPr="00247DF0">
            <w:fldChar w:fldCharType="end"/>
          </w:r>
        </w:p>
        <w:p w:rsidR="00E51285" w:rsidRPr="00247DF0" w:rsidRDefault="00E51285" w:rsidP="00456095">
          <w:pPr>
            <w:pStyle w:val="Huisstijl-Adres"/>
            <w:framePr w:w="2098" w:h="12752" w:hRule="exact" w:wrap="around" w:vAnchor="page" w:hAnchor="page" w:x="9328" w:y="3176"/>
          </w:pPr>
          <w:fldSimple w:instr=" DOCPROPERTY  InternetAdres  \* MERGEFORMAT ">
            <w:r w:rsidR="009D0EEE">
              <w:t>www.rijksoverheid.nl</w:t>
            </w:r>
          </w:fldSimple>
        </w:p>
        <w:p w:rsidR="0073328C" w:rsidRPr="00247DF0" w:rsidRDefault="0073328C" w:rsidP="006E6BDD">
          <w:pPr>
            <w:pStyle w:val="Huisstijl-Retouradres"/>
            <w:framePr w:w="2098" w:h="12752" w:hRule="exact" w:wrap="around" w:vAnchor="page" w:hAnchor="page" w:x="9328" w:y="3176"/>
          </w:pPr>
        </w:p>
      </w:tc>
    </w:tr>
    <w:tr w:rsidR="00E55435" w:rsidRPr="00247DF0">
      <w:tblPrEx>
        <w:tblCellMar>
          <w:top w:w="0" w:type="dxa"/>
          <w:bottom w:w="0" w:type="dxa"/>
        </w:tblCellMar>
      </w:tblPrEx>
      <w:trPr>
        <w:trHeight w:hRule="exact" w:val="200"/>
      </w:trPr>
      <w:tc>
        <w:tcPr>
          <w:tcW w:w="2013" w:type="dxa"/>
          <w:shd w:val="clear" w:color="auto" w:fill="auto"/>
        </w:tcPr>
        <w:p w:rsidR="00E55435" w:rsidRPr="00247DF0" w:rsidRDefault="00E55435" w:rsidP="00456095">
          <w:pPr>
            <w:framePr w:w="2098" w:h="12752" w:hRule="exact" w:wrap="around" w:vAnchor="page" w:hAnchor="page" w:x="9328" w:y="3176"/>
          </w:pPr>
        </w:p>
      </w:tc>
    </w:tr>
    <w:tr w:rsidR="00E55435" w:rsidRPr="00247DF0">
      <w:tblPrEx>
        <w:tblCellMar>
          <w:top w:w="0" w:type="dxa"/>
          <w:bottom w:w="0" w:type="dxa"/>
        </w:tblCellMar>
      </w:tblPrEx>
      <w:trPr>
        <w:trHeight w:val="1740"/>
      </w:trPr>
      <w:tc>
        <w:tcPr>
          <w:tcW w:w="2013" w:type="dxa"/>
          <w:shd w:val="clear" w:color="auto" w:fill="auto"/>
        </w:tcPr>
        <w:p w:rsidR="00E55435" w:rsidRPr="00247DF0" w:rsidRDefault="0067112E" w:rsidP="00456095">
          <w:pPr>
            <w:pStyle w:val="Huisstijl-Kopje"/>
            <w:framePr w:w="2098" w:h="12752" w:hRule="exact" w:wrap="around" w:vAnchor="page" w:hAnchor="page" w:x="9328" w:y="3176"/>
          </w:pPr>
          <w:r w:rsidRPr="00247DF0">
            <w:fldChar w:fldCharType="begin"/>
          </w:r>
          <w:r w:rsidRPr="00247DF0">
            <w:instrText xml:space="preserve"> DOCPROPERTY  Kenmerk_kop  \* MERGEFORMAT </w:instrText>
          </w:r>
          <w:r w:rsidRPr="00247DF0">
            <w:fldChar w:fldCharType="end"/>
          </w:r>
        </w:p>
        <w:p w:rsidR="00E55435" w:rsidRPr="00247DF0" w:rsidRDefault="00E55435" w:rsidP="00456095">
          <w:pPr>
            <w:pStyle w:val="Huisstijl-Gegeven"/>
            <w:framePr w:w="2098" w:h="12752" w:hRule="exact" w:wrap="around" w:vAnchor="page" w:hAnchor="page" w:x="9328" w:y="3176"/>
          </w:pPr>
          <w:r w:rsidRPr="00247DF0">
            <w:fldChar w:fldCharType="begin"/>
          </w:r>
          <w:r w:rsidRPr="00247DF0">
            <w:instrText xml:space="preserve"> DOCPROPERTY  Kenmerk  \* MERGEFORMAT </w:instrText>
          </w:r>
          <w:r w:rsidRPr="00247DF0">
            <w:fldChar w:fldCharType="end"/>
          </w:r>
        </w:p>
        <w:p w:rsidR="00266A27" w:rsidRDefault="00266A27" w:rsidP="00456095">
          <w:pPr>
            <w:pStyle w:val="Huisstijl-Kopje"/>
            <w:framePr w:w="2098" w:h="12752" w:hRule="exact" w:wrap="around" w:vAnchor="page" w:hAnchor="page" w:x="9328" w:y="3176"/>
          </w:pPr>
          <w:r>
            <w:t>Kenmerk</w:t>
          </w:r>
        </w:p>
        <w:p w:rsidR="00046987" w:rsidRPr="00046987" w:rsidRDefault="0067112E" w:rsidP="00046987">
          <w:pPr>
            <w:pStyle w:val="Huisstijl-Kopje"/>
            <w:framePr w:w="2098" w:h="12752" w:hRule="exact" w:wrap="around" w:vAnchor="page" w:hAnchor="page" w:x="9328" w:y="3176"/>
            <w:rPr>
              <w:b w:val="0"/>
            </w:rPr>
          </w:pPr>
          <w:r w:rsidRPr="00046987">
            <w:rPr>
              <w:b w:val="0"/>
            </w:rPr>
            <w:fldChar w:fldCharType="begin"/>
          </w:r>
          <w:r w:rsidRPr="00046987">
            <w:rPr>
              <w:b w:val="0"/>
            </w:rPr>
            <w:instrText xml:space="preserve"> DOCPROPERTY  UwKenmerk_kop  \* MERGEFORMAT </w:instrText>
          </w:r>
          <w:r w:rsidRPr="00046987">
            <w:rPr>
              <w:b w:val="0"/>
            </w:rPr>
            <w:fldChar w:fldCharType="end"/>
          </w:r>
          <w:r w:rsidR="00046987" w:rsidRPr="00046987">
            <w:rPr>
              <w:b w:val="0"/>
            </w:rPr>
            <w:t>NCTV/5726950/12</w:t>
          </w:r>
        </w:p>
        <w:p w:rsidR="00E55435" w:rsidRPr="00046987" w:rsidRDefault="00E55435" w:rsidP="00046987">
          <w:pPr>
            <w:pStyle w:val="Huisstijl-Kopje"/>
            <w:framePr w:w="2098" w:h="12752" w:hRule="exact" w:wrap="around" w:vAnchor="page" w:hAnchor="page" w:x="9328" w:y="3176"/>
          </w:pPr>
          <w:r w:rsidRPr="00046987">
            <w:fldChar w:fldCharType="begin"/>
          </w:r>
          <w:r w:rsidRPr="00046987">
            <w:instrText xml:space="preserve"> DOCPROPERTY  UwKenmerk  \* MERGEFORMAT </w:instrText>
          </w:r>
          <w:r w:rsidRPr="00046987">
            <w:fldChar w:fldCharType="end"/>
          </w:r>
        </w:p>
        <w:p w:rsidR="00E55435" w:rsidRPr="00247DF0" w:rsidRDefault="00DE1F8C" w:rsidP="00456095">
          <w:pPr>
            <w:pStyle w:val="Huisstijl-Kopje"/>
            <w:framePr w:w="2098" w:h="12752" w:hRule="exact" w:wrap="around" w:vAnchor="page" w:hAnchor="page" w:x="9328" w:y="3176"/>
          </w:pPr>
          <w:fldSimple w:instr=" DOCPROPERTY  Bijlagen_kop  \* MERGEFORMAT ">
            <w:r w:rsidR="009D0EEE">
              <w:t>Bijlagen</w:t>
            </w:r>
          </w:fldSimple>
        </w:p>
        <w:p w:rsidR="00E55435" w:rsidRPr="00247DF0" w:rsidRDefault="00E55435" w:rsidP="00456095">
          <w:pPr>
            <w:pStyle w:val="Huisstijl-Gegeven"/>
            <w:framePr w:w="2098" w:h="12752" w:hRule="exact" w:wrap="around" w:vAnchor="page" w:hAnchor="page" w:x="9328" w:y="3176"/>
          </w:pPr>
          <w:fldSimple w:instr=" DOCPROPERTY  AantalBijl  \* MERGEFORMAT ">
            <w:r w:rsidR="009D0EEE">
              <w:t>1</w:t>
            </w:r>
          </w:fldSimple>
        </w:p>
      </w:tc>
    </w:tr>
    <w:tr w:rsidR="00E55435" w:rsidRPr="00247DF0">
      <w:tblPrEx>
        <w:tblCellMar>
          <w:top w:w="0" w:type="dxa"/>
          <w:bottom w:w="0" w:type="dxa"/>
        </w:tblCellMar>
      </w:tblPrEx>
      <w:trPr>
        <w:trHeight w:val="930"/>
      </w:trPr>
      <w:tc>
        <w:tcPr>
          <w:tcW w:w="2013" w:type="dxa"/>
          <w:shd w:val="clear" w:color="auto" w:fill="auto"/>
        </w:tcPr>
        <w:p w:rsidR="00E55435" w:rsidRPr="00247DF0" w:rsidRDefault="00E55435" w:rsidP="00456095">
          <w:pPr>
            <w:pStyle w:val="Huisstijl-Voorwaarden"/>
            <w:framePr w:w="2098" w:h="12752" w:hRule="exact" w:wrap="around" w:vAnchor="page" w:hAnchor="page" w:x="9328" w:y="3176"/>
          </w:pPr>
        </w:p>
      </w:tc>
    </w:tr>
  </w:tbl>
  <w:p w:rsidR="00E55435" w:rsidRPr="00247DF0" w:rsidRDefault="00E55435" w:rsidP="00456095">
    <w:pPr>
      <w:framePr w:w="2098" w:h="12752" w:hRule="exact" w:wrap="around" w:vAnchor="page" w:hAnchor="page" w:x="9328" w:y="3176"/>
    </w:pPr>
  </w:p>
  <w:tbl>
    <w:tblPr>
      <w:tblW w:w="7393" w:type="dxa"/>
      <w:tblLayout w:type="fixed"/>
      <w:tblCellMar>
        <w:left w:w="0" w:type="dxa"/>
        <w:right w:w="0" w:type="dxa"/>
      </w:tblCellMar>
      <w:tblLook w:val="0000" w:firstRow="0" w:lastRow="0" w:firstColumn="0" w:lastColumn="0" w:noHBand="0" w:noVBand="0"/>
    </w:tblPr>
    <w:tblGrid>
      <w:gridCol w:w="737"/>
      <w:gridCol w:w="6656"/>
    </w:tblGrid>
    <w:tr w:rsidR="008F4CE0" w:rsidRPr="00D902DC">
      <w:tblPrEx>
        <w:tblCellMar>
          <w:top w:w="0" w:type="dxa"/>
          <w:bottom w:w="0" w:type="dxa"/>
        </w:tblCellMar>
      </w:tblPrEx>
      <w:trPr>
        <w:trHeight w:hRule="exact" w:val="255"/>
      </w:trPr>
      <w:tc>
        <w:tcPr>
          <w:tcW w:w="7393" w:type="dxa"/>
          <w:gridSpan w:val="2"/>
          <w:shd w:val="clear" w:color="auto" w:fill="auto"/>
        </w:tcPr>
        <w:p w:rsidR="008F4CE0" w:rsidRPr="00D902DC" w:rsidRDefault="00D65857" w:rsidP="00066F89">
          <w:pPr>
            <w:pStyle w:val="Huisstijl-Retouradres"/>
            <w:rPr>
              <w:lang w:val="fr-FR"/>
            </w:rPr>
          </w:pPr>
          <w:r w:rsidRPr="00247DF0">
            <w:fldChar w:fldCharType="begin"/>
          </w:r>
          <w:r w:rsidRPr="00D902DC">
            <w:rPr>
              <w:lang w:val="fr-FR"/>
            </w:rPr>
            <w:instrText xml:space="preserve"> DOCPROPERTY  Retouradres_kop  \* MERGEFORMAT </w:instrText>
          </w:r>
          <w:r w:rsidRPr="00247DF0">
            <w:fldChar w:fldCharType="separate"/>
          </w:r>
          <w:r w:rsidR="009D0EEE">
            <w:rPr>
              <w:lang w:val="fr-FR"/>
            </w:rPr>
            <w:t>&gt; Retouradres</w:t>
          </w:r>
          <w:r w:rsidRPr="00247DF0">
            <w:fldChar w:fldCharType="end"/>
          </w:r>
          <w:r w:rsidRPr="00D902DC">
            <w:rPr>
              <w:lang w:val="fr-FR"/>
            </w:rPr>
            <w:t xml:space="preserve"> </w:t>
          </w:r>
          <w:r w:rsidRPr="00247DF0">
            <w:fldChar w:fldCharType="begin"/>
          </w:r>
          <w:r w:rsidRPr="00D902DC">
            <w:rPr>
              <w:lang w:val="fr-FR"/>
            </w:rPr>
            <w:instrText xml:space="preserve"> DOCPROPERTY  Retouradres  \* MERGEFORMAT </w:instrText>
          </w:r>
          <w:r w:rsidRPr="00247DF0">
            <w:fldChar w:fldCharType="separate"/>
          </w:r>
          <w:r w:rsidR="009D0EEE">
            <w:rPr>
              <w:lang w:val="fr-FR"/>
            </w:rPr>
            <w:t>Postbus 20301 2500 EH  Den Haag</w:t>
          </w:r>
          <w:r w:rsidRPr="00247DF0">
            <w:fldChar w:fldCharType="end"/>
          </w:r>
        </w:p>
      </w:tc>
    </w:tr>
    <w:tr w:rsidR="00087060" w:rsidRPr="00D902DC">
      <w:tblPrEx>
        <w:tblCellMar>
          <w:top w:w="0" w:type="dxa"/>
          <w:bottom w:w="0" w:type="dxa"/>
        </w:tblCellMar>
      </w:tblPrEx>
      <w:trPr>
        <w:trHeight w:hRule="exact" w:val="340"/>
      </w:trPr>
      <w:tc>
        <w:tcPr>
          <w:tcW w:w="7393" w:type="dxa"/>
          <w:gridSpan w:val="2"/>
          <w:shd w:val="clear" w:color="auto" w:fill="auto"/>
        </w:tcPr>
        <w:p w:rsidR="00087060" w:rsidRPr="00D902DC" w:rsidRDefault="00FD5A5F" w:rsidP="00A536F3">
          <w:pPr>
            <w:pStyle w:val="Huisstijl-Rubricering"/>
            <w:rPr>
              <w:lang w:val="fr-FR"/>
            </w:rPr>
          </w:pPr>
          <w:r w:rsidRPr="00247DF0">
            <w:fldChar w:fldCharType="begin"/>
          </w:r>
          <w:r w:rsidRPr="00D902DC">
            <w:rPr>
              <w:lang w:val="fr-FR"/>
            </w:rPr>
            <w:instrText xml:space="preserve"> DOCPROPERTY  Rubricering  \* MERGEFORMAT </w:instrText>
          </w:r>
          <w:r w:rsidRPr="00247DF0">
            <w:fldChar w:fldCharType="separate"/>
          </w:r>
          <w:r w:rsidR="009D0EEE">
            <w:rPr>
              <w:lang w:val="fr-FR"/>
            </w:rPr>
            <w:t xml:space="preserve"> </w:t>
          </w:r>
          <w:r w:rsidRPr="00247DF0">
            <w:fldChar w:fldCharType="end"/>
          </w:r>
        </w:p>
      </w:tc>
    </w:tr>
    <w:tr w:rsidR="00087060" w:rsidRPr="00E5726B">
      <w:tblPrEx>
        <w:tblCellMar>
          <w:top w:w="0" w:type="dxa"/>
          <w:bottom w:w="0" w:type="dxa"/>
        </w:tblCellMar>
      </w:tblPrEx>
      <w:trPr>
        <w:trHeight w:hRule="exact" w:val="1908"/>
      </w:trPr>
      <w:tc>
        <w:tcPr>
          <w:tcW w:w="7393" w:type="dxa"/>
          <w:gridSpan w:val="2"/>
          <w:shd w:val="clear" w:color="auto" w:fill="auto"/>
        </w:tcPr>
        <w:p w:rsidR="00C65CD4" w:rsidRDefault="00C65CD4" w:rsidP="00C65CD4">
          <w:pPr>
            <w:pStyle w:val="adres"/>
          </w:pPr>
          <w:r>
            <w:t>Aan de Voorzitter van de Tweede Kamer</w:t>
          </w:r>
        </w:p>
        <w:p w:rsidR="00C65CD4" w:rsidRDefault="00C65CD4" w:rsidP="00C65CD4">
          <w:pPr>
            <w:pStyle w:val="adres"/>
          </w:pPr>
          <w:r>
            <w:t>der Staten-Generaal</w:t>
          </w:r>
        </w:p>
        <w:p w:rsidR="00C65CD4" w:rsidRDefault="00C65CD4" w:rsidP="00C65CD4">
          <w:pPr>
            <w:pStyle w:val="adres"/>
          </w:pPr>
          <w:r>
            <w:t>Postbus 20018</w:t>
          </w:r>
        </w:p>
        <w:p w:rsidR="00C65CD4" w:rsidRDefault="00C65CD4" w:rsidP="00C65CD4">
          <w:pPr>
            <w:pStyle w:val="adres"/>
          </w:pPr>
          <w:r>
            <w:t xml:space="preserve">2500 EA  DEN HAAG </w:t>
          </w:r>
        </w:p>
        <w:p w:rsidR="008F1579" w:rsidRPr="00E5726B" w:rsidRDefault="00B01922" w:rsidP="00266A27">
          <w:pPr>
            <w:pStyle w:val="Huisstijl-NAW"/>
          </w:pPr>
          <w:r w:rsidRPr="00247DF0">
            <w:fldChar w:fldCharType="begin"/>
          </w:r>
          <w:r w:rsidRPr="00E5726B">
            <w:instrText xml:space="preserve"> DOCPROPERTY  Aan  \* MERGEFORMAT </w:instrText>
          </w:r>
          <w:r w:rsidRPr="00247DF0">
            <w:fldChar w:fldCharType="end"/>
          </w:r>
        </w:p>
      </w:tc>
    </w:tr>
    <w:tr w:rsidR="00087060" w:rsidRPr="00E5726B">
      <w:tblPrEx>
        <w:tblCellMar>
          <w:top w:w="0" w:type="dxa"/>
          <w:bottom w:w="0" w:type="dxa"/>
        </w:tblCellMar>
      </w:tblPrEx>
      <w:trPr>
        <w:trHeight w:hRule="exact" w:val="737"/>
      </w:trPr>
      <w:tc>
        <w:tcPr>
          <w:tcW w:w="7393" w:type="dxa"/>
          <w:gridSpan w:val="2"/>
          <w:shd w:val="clear" w:color="auto" w:fill="auto"/>
        </w:tcPr>
        <w:p w:rsidR="00087060" w:rsidRPr="00E5726B" w:rsidRDefault="00087060" w:rsidP="00066F89">
          <w:pPr>
            <w:tabs>
              <w:tab w:val="left" w:pos="740"/>
            </w:tabs>
            <w:autoSpaceDE w:val="0"/>
            <w:autoSpaceDN w:val="0"/>
            <w:adjustRightInd w:val="0"/>
            <w:ind w:left="743" w:hanging="743"/>
            <w:rPr>
              <w:rFonts w:cs="Verdana"/>
              <w:szCs w:val="18"/>
            </w:rPr>
          </w:pPr>
        </w:p>
      </w:tc>
    </w:tr>
    <w:tr w:rsidR="00087060" w:rsidRPr="00247DF0">
      <w:tblPrEx>
        <w:tblCellMar>
          <w:top w:w="0" w:type="dxa"/>
          <w:bottom w:w="0" w:type="dxa"/>
        </w:tblCellMar>
      </w:tblPrEx>
      <w:trPr>
        <w:trHeight w:val="828"/>
      </w:trPr>
      <w:tc>
        <w:tcPr>
          <w:tcW w:w="7393" w:type="dxa"/>
          <w:gridSpan w:val="2"/>
          <w:shd w:val="clear" w:color="auto" w:fill="auto"/>
          <w:vAlign w:val="bottom"/>
        </w:tcPr>
        <w:p w:rsidR="00087060" w:rsidRPr="00247DF0" w:rsidRDefault="0067112E" w:rsidP="00066F89">
          <w:pPr>
            <w:tabs>
              <w:tab w:val="left" w:pos="740"/>
            </w:tabs>
            <w:autoSpaceDE w:val="0"/>
            <w:autoSpaceDN w:val="0"/>
            <w:adjustRightInd w:val="0"/>
            <w:ind w:left="740" w:hanging="740"/>
            <w:rPr>
              <w:rFonts w:cs="Verdana"/>
              <w:szCs w:val="18"/>
            </w:rPr>
          </w:pPr>
          <w:r w:rsidRPr="00247DF0">
            <w:rPr>
              <w:rFonts w:cs="Verdana"/>
              <w:szCs w:val="18"/>
            </w:rPr>
            <w:fldChar w:fldCharType="begin"/>
          </w:r>
          <w:r w:rsidRPr="00247DF0">
            <w:rPr>
              <w:rFonts w:cs="Verdana"/>
              <w:szCs w:val="18"/>
            </w:rPr>
            <w:instrText xml:space="preserve"> DOCPROPERTY  Datum_kop  \* MERGEFORMAT </w:instrText>
          </w:r>
          <w:r w:rsidR="00D902DC">
            <w:rPr>
              <w:rFonts w:cs="Verdana"/>
              <w:szCs w:val="18"/>
            </w:rPr>
            <w:fldChar w:fldCharType="separate"/>
          </w:r>
          <w:r w:rsidR="009D0EEE">
            <w:rPr>
              <w:rFonts w:cs="Verdana"/>
              <w:szCs w:val="18"/>
            </w:rPr>
            <w:t>Datum</w:t>
          </w:r>
          <w:r w:rsidRPr="00247DF0">
            <w:rPr>
              <w:rFonts w:cs="Verdana"/>
              <w:szCs w:val="18"/>
            </w:rPr>
            <w:fldChar w:fldCharType="end"/>
          </w:r>
          <w:r w:rsidR="00087060" w:rsidRPr="00247DF0">
            <w:rPr>
              <w:rFonts w:cs="Verdana"/>
              <w:szCs w:val="18"/>
            </w:rPr>
            <w:tab/>
          </w:r>
          <w:r w:rsidR="006E6BDD">
            <w:rPr>
              <w:rFonts w:cs="Verdana"/>
              <w:szCs w:val="18"/>
            </w:rPr>
            <w:t>16 maart 2012</w:t>
          </w:r>
        </w:p>
      </w:tc>
    </w:tr>
    <w:tr w:rsidR="001E2C5F" w:rsidRPr="00247DF0">
      <w:tblPrEx>
        <w:tblCellMar>
          <w:top w:w="0" w:type="dxa"/>
          <w:bottom w:w="0" w:type="dxa"/>
        </w:tblCellMar>
      </w:tblPrEx>
      <w:trPr>
        <w:trHeight w:val="227"/>
      </w:trPr>
      <w:tc>
        <w:tcPr>
          <w:tcW w:w="737" w:type="dxa"/>
          <w:shd w:val="clear" w:color="auto" w:fill="auto"/>
        </w:tcPr>
        <w:p w:rsidR="001E2C5F" w:rsidRPr="00247DF0" w:rsidRDefault="00266A27" w:rsidP="00F57BDD">
          <w:pPr>
            <w:tabs>
              <w:tab w:val="left" w:pos="740"/>
              <w:tab w:val="center" w:pos="3696"/>
            </w:tabs>
            <w:autoSpaceDE w:val="0"/>
            <w:autoSpaceDN w:val="0"/>
            <w:adjustRightInd w:val="0"/>
            <w:ind w:left="740" w:hanging="740"/>
            <w:rPr>
              <w:rFonts w:cs="Verdana"/>
              <w:szCs w:val="18"/>
            </w:rPr>
          </w:pPr>
          <w:r>
            <w:t>Betreft</w:t>
          </w:r>
          <w:r w:rsidR="001E2C5F" w:rsidRPr="00247DF0">
            <w:fldChar w:fldCharType="begin"/>
          </w:r>
          <w:r w:rsidR="001E2C5F" w:rsidRPr="00247DF0">
            <w:instrText xml:space="preserve"> DOCPROPERTY  Onderwerp_kop  \* MERGEFORMAT </w:instrText>
          </w:r>
          <w:r w:rsidR="001E2C5F" w:rsidRPr="00247DF0">
            <w:fldChar w:fldCharType="end"/>
          </w:r>
          <w:r w:rsidR="001E2C5F" w:rsidRPr="00247DF0">
            <w:tab/>
          </w:r>
          <w:r w:rsidR="001E2C5F">
            <w:tab/>
          </w:r>
        </w:p>
      </w:tc>
      <w:tc>
        <w:tcPr>
          <w:tcW w:w="6313" w:type="dxa"/>
          <w:shd w:val="clear" w:color="auto" w:fill="auto"/>
        </w:tcPr>
        <w:p w:rsidR="001E2C5F" w:rsidRDefault="00E5726B" w:rsidP="00327F35">
          <w:pPr>
            <w:tabs>
              <w:tab w:val="left" w:pos="-17"/>
              <w:tab w:val="center" w:pos="3696"/>
            </w:tabs>
            <w:autoSpaceDE w:val="0"/>
            <w:autoSpaceDN w:val="0"/>
            <w:adjustRightInd w:val="0"/>
            <w:ind w:hanging="17"/>
          </w:pPr>
          <w:r>
            <w:t xml:space="preserve">Beantwoording vragen van de leden Hachi en Schouw </w:t>
          </w:r>
          <w:r w:rsidR="00327F35">
            <w:t>(beiden D’66) over de risico’s van software voor het op afstand besturen van industriële processen (ingezonden 1 februari 2012</w:t>
          </w:r>
          <w:r w:rsidR="00266A27">
            <w:t>)</w:t>
          </w:r>
          <w:r w:rsidR="008E01A8" w:rsidRPr="00247DF0">
            <w:fldChar w:fldCharType="begin"/>
          </w:r>
          <w:r w:rsidR="008E01A8" w:rsidRPr="00247DF0">
            <w:instrText xml:space="preserve"> DOCPROPERTY  Onderwerp  \* MERGEFORMAT </w:instrText>
          </w:r>
          <w:r w:rsidR="008E01A8" w:rsidRPr="00247DF0">
            <w:fldChar w:fldCharType="end"/>
          </w:r>
        </w:p>
        <w:p w:rsidR="0058058D" w:rsidRDefault="0058058D" w:rsidP="001E2C5F">
          <w:pPr>
            <w:tabs>
              <w:tab w:val="left" w:pos="740"/>
              <w:tab w:val="center" w:pos="3696"/>
            </w:tabs>
            <w:autoSpaceDE w:val="0"/>
            <w:autoSpaceDN w:val="0"/>
            <w:adjustRightInd w:val="0"/>
            <w:ind w:left="740" w:hanging="740"/>
          </w:pPr>
        </w:p>
        <w:p w:rsidR="0058058D" w:rsidRPr="00247DF0" w:rsidRDefault="0058058D" w:rsidP="001E2C5F">
          <w:pPr>
            <w:tabs>
              <w:tab w:val="left" w:pos="740"/>
              <w:tab w:val="center" w:pos="3696"/>
            </w:tabs>
            <w:autoSpaceDE w:val="0"/>
            <w:autoSpaceDN w:val="0"/>
            <w:adjustRightInd w:val="0"/>
            <w:ind w:left="740" w:hanging="740"/>
            <w:rPr>
              <w:rFonts w:cs="Verdana"/>
              <w:szCs w:val="18"/>
            </w:rPr>
          </w:pPr>
        </w:p>
      </w:tc>
    </w:tr>
  </w:tbl>
  <w:p w:rsidR="00087060" w:rsidRPr="006E7D01" w:rsidRDefault="00087060" w:rsidP="00297A6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1">
    <w:nsid w:val="FFFFFF83"/>
    <w:multiLevelType w:val="singleLevel"/>
    <w:tmpl w:val="A426F12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D183860"/>
    <w:lvl w:ilvl="0">
      <w:start w:val="1"/>
      <w:numFmt w:val="bullet"/>
      <w:lvlText w:val=""/>
      <w:lvlJc w:val="left"/>
      <w:pPr>
        <w:tabs>
          <w:tab w:val="num" w:pos="360"/>
        </w:tabs>
        <w:ind w:left="360" w:hanging="360"/>
      </w:pPr>
      <w:rPr>
        <w:rFonts w:ascii="Symbol" w:hAnsi="Symbol" w:hint="default"/>
      </w:rPr>
    </w:lvl>
  </w:abstractNum>
  <w:abstractNum w:abstractNumId="3">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5A414BA0"/>
    <w:multiLevelType w:val="hybridMultilevel"/>
    <w:tmpl w:val="DE4C9D8E"/>
    <w:lvl w:ilvl="0" w:tplc="371CB9F8">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9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60"/>
    <w:rsid w:val="000014DF"/>
    <w:rsid w:val="0000572F"/>
    <w:rsid w:val="00007048"/>
    <w:rsid w:val="00031BCC"/>
    <w:rsid w:val="000412E2"/>
    <w:rsid w:val="000414BB"/>
    <w:rsid w:val="00046987"/>
    <w:rsid w:val="00050E8F"/>
    <w:rsid w:val="00055C4B"/>
    <w:rsid w:val="000645AB"/>
    <w:rsid w:val="00065AB7"/>
    <w:rsid w:val="00066F89"/>
    <w:rsid w:val="000839A3"/>
    <w:rsid w:val="00087060"/>
    <w:rsid w:val="00092B3D"/>
    <w:rsid w:val="000A0F5F"/>
    <w:rsid w:val="000A29AB"/>
    <w:rsid w:val="000A6279"/>
    <w:rsid w:val="000B5DCF"/>
    <w:rsid w:val="000C5949"/>
    <w:rsid w:val="000E11A3"/>
    <w:rsid w:val="000E6698"/>
    <w:rsid w:val="001059A4"/>
    <w:rsid w:val="00122880"/>
    <w:rsid w:val="00123FC9"/>
    <w:rsid w:val="001262AB"/>
    <w:rsid w:val="001305AB"/>
    <w:rsid w:val="00152A2E"/>
    <w:rsid w:val="00156BC6"/>
    <w:rsid w:val="001775A9"/>
    <w:rsid w:val="0019348E"/>
    <w:rsid w:val="001B3684"/>
    <w:rsid w:val="001D49CD"/>
    <w:rsid w:val="001D6970"/>
    <w:rsid w:val="001D697C"/>
    <w:rsid w:val="001E079A"/>
    <w:rsid w:val="001E2C5F"/>
    <w:rsid w:val="001E4AE0"/>
    <w:rsid w:val="001F2796"/>
    <w:rsid w:val="001F492B"/>
    <w:rsid w:val="00215B0A"/>
    <w:rsid w:val="00221930"/>
    <w:rsid w:val="00234052"/>
    <w:rsid w:val="002453C3"/>
    <w:rsid w:val="00247DF0"/>
    <w:rsid w:val="00266A27"/>
    <w:rsid w:val="00292CFC"/>
    <w:rsid w:val="00293C6B"/>
    <w:rsid w:val="00296747"/>
    <w:rsid w:val="00297A6F"/>
    <w:rsid w:val="002B0996"/>
    <w:rsid w:val="002C1DA1"/>
    <w:rsid w:val="002C721C"/>
    <w:rsid w:val="002C77BB"/>
    <w:rsid w:val="002D2384"/>
    <w:rsid w:val="002D3575"/>
    <w:rsid w:val="002E6FF5"/>
    <w:rsid w:val="002F619B"/>
    <w:rsid w:val="00300E60"/>
    <w:rsid w:val="003016F2"/>
    <w:rsid w:val="0030420B"/>
    <w:rsid w:val="0031275B"/>
    <w:rsid w:val="003161ED"/>
    <w:rsid w:val="00327F35"/>
    <w:rsid w:val="003522F5"/>
    <w:rsid w:val="003666A8"/>
    <w:rsid w:val="003917E3"/>
    <w:rsid w:val="00397803"/>
    <w:rsid w:val="003A0A64"/>
    <w:rsid w:val="003B06A6"/>
    <w:rsid w:val="003B4B1C"/>
    <w:rsid w:val="003C2AD8"/>
    <w:rsid w:val="003C604A"/>
    <w:rsid w:val="003D2398"/>
    <w:rsid w:val="003F5BCD"/>
    <w:rsid w:val="003F5E96"/>
    <w:rsid w:val="00415430"/>
    <w:rsid w:val="004231F3"/>
    <w:rsid w:val="00423312"/>
    <w:rsid w:val="0043056C"/>
    <w:rsid w:val="00442BFB"/>
    <w:rsid w:val="004468DB"/>
    <w:rsid w:val="00456095"/>
    <w:rsid w:val="004662A6"/>
    <w:rsid w:val="00477836"/>
    <w:rsid w:val="0049027F"/>
    <w:rsid w:val="004B4424"/>
    <w:rsid w:val="004C22E8"/>
    <w:rsid w:val="004C796D"/>
    <w:rsid w:val="004D0BAB"/>
    <w:rsid w:val="005054C7"/>
    <w:rsid w:val="0052473C"/>
    <w:rsid w:val="005248FA"/>
    <w:rsid w:val="005562BE"/>
    <w:rsid w:val="00557D3A"/>
    <w:rsid w:val="00562C3D"/>
    <w:rsid w:val="00573120"/>
    <w:rsid w:val="0058058D"/>
    <w:rsid w:val="00586637"/>
    <w:rsid w:val="00594F95"/>
    <w:rsid w:val="005A3F37"/>
    <w:rsid w:val="005B1ADC"/>
    <w:rsid w:val="005B4A79"/>
    <w:rsid w:val="005C16B2"/>
    <w:rsid w:val="005C3DD7"/>
    <w:rsid w:val="005C6406"/>
    <w:rsid w:val="005E7B8E"/>
    <w:rsid w:val="005F0A01"/>
    <w:rsid w:val="005F2279"/>
    <w:rsid w:val="00602D32"/>
    <w:rsid w:val="006036DD"/>
    <w:rsid w:val="0062585D"/>
    <w:rsid w:val="006328C2"/>
    <w:rsid w:val="006338E3"/>
    <w:rsid w:val="0064160C"/>
    <w:rsid w:val="00656574"/>
    <w:rsid w:val="00661BE4"/>
    <w:rsid w:val="00665980"/>
    <w:rsid w:val="0067112E"/>
    <w:rsid w:val="006763A6"/>
    <w:rsid w:val="00680CDD"/>
    <w:rsid w:val="0068134B"/>
    <w:rsid w:val="00685884"/>
    <w:rsid w:val="00692046"/>
    <w:rsid w:val="006A6C45"/>
    <w:rsid w:val="006B0CA2"/>
    <w:rsid w:val="006D3BF4"/>
    <w:rsid w:val="006D62FA"/>
    <w:rsid w:val="006E6BDD"/>
    <w:rsid w:val="006E77C6"/>
    <w:rsid w:val="006E7D01"/>
    <w:rsid w:val="006F1819"/>
    <w:rsid w:val="006F5792"/>
    <w:rsid w:val="00703D83"/>
    <w:rsid w:val="00711A64"/>
    <w:rsid w:val="007125D1"/>
    <w:rsid w:val="00724A58"/>
    <w:rsid w:val="0073328C"/>
    <w:rsid w:val="0074215B"/>
    <w:rsid w:val="00753B89"/>
    <w:rsid w:val="00760AA6"/>
    <w:rsid w:val="00763969"/>
    <w:rsid w:val="00767EEC"/>
    <w:rsid w:val="00780168"/>
    <w:rsid w:val="00782B7B"/>
    <w:rsid w:val="00782BC1"/>
    <w:rsid w:val="007A419A"/>
    <w:rsid w:val="007B1057"/>
    <w:rsid w:val="007B56C3"/>
    <w:rsid w:val="007B5A59"/>
    <w:rsid w:val="007B7876"/>
    <w:rsid w:val="007C2040"/>
    <w:rsid w:val="007C5922"/>
    <w:rsid w:val="007D77A6"/>
    <w:rsid w:val="007E1347"/>
    <w:rsid w:val="007F01AE"/>
    <w:rsid w:val="0081154F"/>
    <w:rsid w:val="00817BB5"/>
    <w:rsid w:val="008268A5"/>
    <w:rsid w:val="008278DF"/>
    <w:rsid w:val="00841504"/>
    <w:rsid w:val="00862BD8"/>
    <w:rsid w:val="00875E13"/>
    <w:rsid w:val="008A357F"/>
    <w:rsid w:val="008B0593"/>
    <w:rsid w:val="008B504C"/>
    <w:rsid w:val="008C11FF"/>
    <w:rsid w:val="008C5865"/>
    <w:rsid w:val="008D67D5"/>
    <w:rsid w:val="008E01A8"/>
    <w:rsid w:val="008F1579"/>
    <w:rsid w:val="008F4CE0"/>
    <w:rsid w:val="00921EE8"/>
    <w:rsid w:val="009337F1"/>
    <w:rsid w:val="00935B23"/>
    <w:rsid w:val="00951720"/>
    <w:rsid w:val="00995E20"/>
    <w:rsid w:val="009C1999"/>
    <w:rsid w:val="009C3E72"/>
    <w:rsid w:val="009D0EEE"/>
    <w:rsid w:val="009D56AC"/>
    <w:rsid w:val="009D7EE1"/>
    <w:rsid w:val="00A009EC"/>
    <w:rsid w:val="00A04559"/>
    <w:rsid w:val="00A13F76"/>
    <w:rsid w:val="00A1506B"/>
    <w:rsid w:val="00A2216A"/>
    <w:rsid w:val="00A241EC"/>
    <w:rsid w:val="00A5330A"/>
    <w:rsid w:val="00A536F3"/>
    <w:rsid w:val="00A549FB"/>
    <w:rsid w:val="00A569B1"/>
    <w:rsid w:val="00A60C40"/>
    <w:rsid w:val="00A61DA1"/>
    <w:rsid w:val="00A66682"/>
    <w:rsid w:val="00A67AF5"/>
    <w:rsid w:val="00A73FD3"/>
    <w:rsid w:val="00A8697A"/>
    <w:rsid w:val="00A9146D"/>
    <w:rsid w:val="00A92F70"/>
    <w:rsid w:val="00A94843"/>
    <w:rsid w:val="00A9727E"/>
    <w:rsid w:val="00AA2311"/>
    <w:rsid w:val="00AB3A41"/>
    <w:rsid w:val="00AC1674"/>
    <w:rsid w:val="00AE5E62"/>
    <w:rsid w:val="00B01922"/>
    <w:rsid w:val="00B35C84"/>
    <w:rsid w:val="00B3778F"/>
    <w:rsid w:val="00B40523"/>
    <w:rsid w:val="00B41EB9"/>
    <w:rsid w:val="00B42C1B"/>
    <w:rsid w:val="00B56700"/>
    <w:rsid w:val="00B624C1"/>
    <w:rsid w:val="00BC28AB"/>
    <w:rsid w:val="00BE0B41"/>
    <w:rsid w:val="00BE6693"/>
    <w:rsid w:val="00BE7A0D"/>
    <w:rsid w:val="00BF229D"/>
    <w:rsid w:val="00C01FC1"/>
    <w:rsid w:val="00C05DD0"/>
    <w:rsid w:val="00C22994"/>
    <w:rsid w:val="00C33A0A"/>
    <w:rsid w:val="00C341B2"/>
    <w:rsid w:val="00C34EC8"/>
    <w:rsid w:val="00C3584D"/>
    <w:rsid w:val="00C50A9F"/>
    <w:rsid w:val="00C55779"/>
    <w:rsid w:val="00C557B7"/>
    <w:rsid w:val="00C56339"/>
    <w:rsid w:val="00C56A4D"/>
    <w:rsid w:val="00C61A5C"/>
    <w:rsid w:val="00C649AF"/>
    <w:rsid w:val="00C65CD4"/>
    <w:rsid w:val="00C72C11"/>
    <w:rsid w:val="00C87A7A"/>
    <w:rsid w:val="00CB4AF3"/>
    <w:rsid w:val="00CD6114"/>
    <w:rsid w:val="00CE0D9F"/>
    <w:rsid w:val="00CF2AEF"/>
    <w:rsid w:val="00CF58D1"/>
    <w:rsid w:val="00CF654C"/>
    <w:rsid w:val="00D0157A"/>
    <w:rsid w:val="00D249E5"/>
    <w:rsid w:val="00D3354B"/>
    <w:rsid w:val="00D3722C"/>
    <w:rsid w:val="00D51414"/>
    <w:rsid w:val="00D60A57"/>
    <w:rsid w:val="00D65857"/>
    <w:rsid w:val="00D66C28"/>
    <w:rsid w:val="00D70800"/>
    <w:rsid w:val="00D813C2"/>
    <w:rsid w:val="00D82AC7"/>
    <w:rsid w:val="00D902DC"/>
    <w:rsid w:val="00D973A2"/>
    <w:rsid w:val="00DA6658"/>
    <w:rsid w:val="00DE1F8C"/>
    <w:rsid w:val="00DE289D"/>
    <w:rsid w:val="00DF475C"/>
    <w:rsid w:val="00E06E44"/>
    <w:rsid w:val="00E173BD"/>
    <w:rsid w:val="00E239E8"/>
    <w:rsid w:val="00E357CC"/>
    <w:rsid w:val="00E51285"/>
    <w:rsid w:val="00E52AC7"/>
    <w:rsid w:val="00E55435"/>
    <w:rsid w:val="00E55828"/>
    <w:rsid w:val="00E5726B"/>
    <w:rsid w:val="00E60846"/>
    <w:rsid w:val="00E62EE1"/>
    <w:rsid w:val="00E67862"/>
    <w:rsid w:val="00E82F48"/>
    <w:rsid w:val="00E8584E"/>
    <w:rsid w:val="00E87C3F"/>
    <w:rsid w:val="00E91C02"/>
    <w:rsid w:val="00E9327C"/>
    <w:rsid w:val="00EA6253"/>
    <w:rsid w:val="00EA7D32"/>
    <w:rsid w:val="00EF230D"/>
    <w:rsid w:val="00F10403"/>
    <w:rsid w:val="00F120A2"/>
    <w:rsid w:val="00F13562"/>
    <w:rsid w:val="00F15535"/>
    <w:rsid w:val="00F26DAA"/>
    <w:rsid w:val="00F429E0"/>
    <w:rsid w:val="00F550BE"/>
    <w:rsid w:val="00F57BDD"/>
    <w:rsid w:val="00FD5A5F"/>
    <w:rsid w:val="00FD5DBB"/>
    <w:rsid w:val="00FD72AD"/>
    <w:rsid w:val="00FE152F"/>
    <w:rsid w:val="00FE6274"/>
    <w:rsid w:val="00FE6E87"/>
    <w:rsid w:val="00FE7EC4"/>
    <w:rsid w:val="00FF4756"/>
    <w:rsid w:val="00FF7F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902DC"/>
    <w:pPr>
      <w:spacing w:line="240" w:lineRule="atLeast"/>
    </w:pPr>
    <w:rPr>
      <w:rFonts w:ascii="Verdana" w:hAnsi="Verdana"/>
      <w:sz w:val="18"/>
      <w:szCs w:val="24"/>
      <w:lang w:eastAsia="bg-BG"/>
    </w:rPr>
  </w:style>
  <w:style w:type="paragraph" w:styleId="Kop1">
    <w:name w:val="heading 1"/>
    <w:basedOn w:val="Standaard"/>
    <w:next w:val="Standaard"/>
    <w:qFormat/>
    <w:rsid w:val="00087060"/>
    <w:pPr>
      <w:keepNext/>
      <w:spacing w:before="240" w:after="60"/>
      <w:outlineLvl w:val="0"/>
    </w:pPr>
    <w:rPr>
      <w:rFonts w:cs="Arial"/>
      <w:b/>
      <w:bCs/>
      <w:kern w:val="32"/>
      <w:sz w:val="32"/>
      <w:szCs w:val="32"/>
    </w:rPr>
  </w:style>
  <w:style w:type="paragraph" w:styleId="Kop2">
    <w:name w:val="heading 2"/>
    <w:basedOn w:val="Standaard"/>
    <w:next w:val="Standaard"/>
    <w:qFormat/>
    <w:rsid w:val="00087060"/>
    <w:pPr>
      <w:keepNext/>
      <w:spacing w:before="240" w:after="60"/>
      <w:outlineLvl w:val="1"/>
    </w:pPr>
    <w:rPr>
      <w:rFonts w:cs="Arial"/>
      <w:b/>
      <w:bCs/>
      <w:i/>
      <w:iCs/>
      <w:sz w:val="28"/>
      <w:szCs w:val="28"/>
    </w:rPr>
  </w:style>
  <w:style w:type="paragraph" w:styleId="Kop3">
    <w:name w:val="heading 3"/>
    <w:basedOn w:val="Standaard"/>
    <w:next w:val="Standaard"/>
    <w:qFormat/>
    <w:rsid w:val="00087060"/>
    <w:pPr>
      <w:keepNext/>
      <w:spacing w:before="240" w:after="60"/>
      <w:outlineLvl w:val="2"/>
    </w:pPr>
    <w:rPr>
      <w:rFonts w:cs="Arial"/>
      <w:b/>
      <w:bCs/>
      <w:sz w:val="26"/>
      <w:szCs w:val="26"/>
    </w:rPr>
  </w:style>
  <w:style w:type="character" w:default="1" w:styleId="Standaardalinea-lettertype">
    <w:name w:val="Default Paragraph Font"/>
    <w:aliases w:val=" Char Char"/>
    <w:semiHidden/>
    <w:rsid w:val="00087060"/>
  </w:style>
  <w:style w:type="table" w:default="1" w:styleId="Standaardtabel">
    <w:name w:val="Normal Table"/>
    <w:semiHidden/>
    <w:rsid w:val="00087060"/>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087060"/>
    <w:pPr>
      <w:tabs>
        <w:tab w:val="center" w:pos="4536"/>
        <w:tab w:val="right" w:pos="9072"/>
      </w:tabs>
    </w:pPr>
  </w:style>
  <w:style w:type="paragraph" w:styleId="Voettekst">
    <w:name w:val="footer"/>
    <w:rsid w:val="00087060"/>
    <w:pPr>
      <w:tabs>
        <w:tab w:val="center" w:pos="4536"/>
        <w:tab w:val="right" w:pos="9072"/>
      </w:tabs>
    </w:pPr>
    <w:rPr>
      <w:rFonts w:ascii="Verdana" w:hAnsi="Verdana"/>
      <w:sz w:val="18"/>
      <w:szCs w:val="24"/>
    </w:rPr>
  </w:style>
  <w:style w:type="paragraph" w:customStyle="1" w:styleId="Huisstijl-Adres">
    <w:name w:val="Huisstijl-Adres"/>
    <w:basedOn w:val="Standaard"/>
    <w:link w:val="Huisstijl-AdresChar"/>
    <w:rsid w:val="00D249E5"/>
    <w:pPr>
      <w:tabs>
        <w:tab w:val="left" w:pos="192"/>
      </w:tabs>
      <w:adjustRightInd w:val="0"/>
      <w:spacing w:after="90" w:line="180" w:lineRule="exact"/>
    </w:pPr>
    <w:rPr>
      <w:rFonts w:cs="Verdana"/>
      <w:noProof/>
      <w:sz w:val="13"/>
      <w:szCs w:val="13"/>
    </w:rPr>
  </w:style>
  <w:style w:type="paragraph" w:customStyle="1" w:styleId="Huisstijl-GegevenCharChar">
    <w:name w:val="Huisstijl-Gegeven Char Char"/>
    <w:basedOn w:val="Standaard"/>
    <w:link w:val="Huisstijl-GegevenCharCharChar"/>
    <w:rsid w:val="00087060"/>
    <w:pPr>
      <w:spacing w:after="92" w:line="180" w:lineRule="exact"/>
    </w:pPr>
    <w:rPr>
      <w:noProof/>
      <w:sz w:val="13"/>
    </w:rPr>
  </w:style>
  <w:style w:type="character" w:customStyle="1" w:styleId="Huisstijl-GegevenCharCharChar">
    <w:name w:val="Huisstijl-Gegeven Char Char Char"/>
    <w:link w:val="Huisstijl-GegevenCharChar"/>
    <w:rsid w:val="00087060"/>
    <w:rPr>
      <w:rFonts w:ascii="Verdana" w:hAnsi="Verdana"/>
      <w:noProof/>
      <w:sz w:val="13"/>
      <w:szCs w:val="24"/>
      <w:lang w:val="nl-NL" w:eastAsia="nl-NL" w:bidi="ar-SA"/>
    </w:rPr>
  </w:style>
  <w:style w:type="paragraph" w:customStyle="1" w:styleId="Huisstijl-KixCode">
    <w:name w:val="Huisstijl-KixCode"/>
    <w:basedOn w:val="Standaard"/>
    <w:rsid w:val="00594F95"/>
    <w:pPr>
      <w:spacing w:before="60" w:line="240" w:lineRule="auto"/>
    </w:pPr>
    <w:rPr>
      <w:rFonts w:ascii="Free 3 of 9" w:hAnsi="Free 3 of 9"/>
      <w:b/>
      <w:bCs/>
      <w:smallCaps/>
      <w:noProof/>
      <w:sz w:val="16"/>
    </w:rPr>
  </w:style>
  <w:style w:type="paragraph" w:customStyle="1" w:styleId="Huisstijl-Kopje">
    <w:name w:val="Huisstijl-Kopje"/>
    <w:basedOn w:val="Huisstijl-GegevenCharChar"/>
    <w:link w:val="Huisstijl-KopjeChar"/>
    <w:rsid w:val="00087060"/>
    <w:pPr>
      <w:spacing w:after="0"/>
    </w:pPr>
    <w:rPr>
      <w:b/>
    </w:rPr>
  </w:style>
  <w:style w:type="paragraph" w:customStyle="1" w:styleId="Huisstijl-NAW">
    <w:name w:val="Huisstijl-NAW"/>
    <w:basedOn w:val="Standaard"/>
    <w:rsid w:val="00087060"/>
    <w:pPr>
      <w:adjustRightInd w:val="0"/>
    </w:pPr>
    <w:rPr>
      <w:rFonts w:cs="Verdana"/>
      <w:noProof/>
      <w:szCs w:val="18"/>
    </w:rPr>
  </w:style>
  <w:style w:type="paragraph" w:customStyle="1" w:styleId="Huisstijl-Paginanummering">
    <w:name w:val="Huisstijl-Paginanummering"/>
    <w:basedOn w:val="Standaard"/>
    <w:rsid w:val="00087060"/>
    <w:pPr>
      <w:spacing w:line="180" w:lineRule="exact"/>
    </w:pPr>
    <w:rPr>
      <w:noProof/>
      <w:sz w:val="13"/>
    </w:rPr>
  </w:style>
  <w:style w:type="paragraph" w:customStyle="1" w:styleId="Huisstijl-Retouradres">
    <w:name w:val="Huisstijl-Retouradres"/>
    <w:basedOn w:val="Standaard"/>
    <w:link w:val="Huisstijl-RetouradresChar"/>
    <w:rsid w:val="00D249E5"/>
    <w:pPr>
      <w:spacing w:line="180" w:lineRule="exact"/>
    </w:pPr>
    <w:rPr>
      <w:noProof/>
      <w:sz w:val="13"/>
    </w:rPr>
  </w:style>
  <w:style w:type="paragraph" w:customStyle="1" w:styleId="Huisstijl-Rubricering">
    <w:name w:val="Huisstijl-Rubricering"/>
    <w:basedOn w:val="Standaard"/>
    <w:rsid w:val="0008706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087060"/>
    <w:pPr>
      <w:spacing w:line="180" w:lineRule="exact"/>
    </w:pPr>
    <w:rPr>
      <w:i/>
      <w:noProof/>
      <w:sz w:val="13"/>
    </w:rPr>
  </w:style>
  <w:style w:type="character" w:styleId="Hyperlink">
    <w:name w:val="Hyperlink"/>
    <w:rsid w:val="00A5330A"/>
    <w:rPr>
      <w:color w:val="auto"/>
      <w:u w:val="none"/>
    </w:rPr>
  </w:style>
  <w:style w:type="paragraph" w:styleId="Lijstopsomteken">
    <w:name w:val="List Bullet"/>
    <w:basedOn w:val="Standaard"/>
    <w:rsid w:val="00087060"/>
    <w:pPr>
      <w:numPr>
        <w:numId w:val="2"/>
      </w:numPr>
      <w:ind w:firstLine="0"/>
    </w:pPr>
    <w:rPr>
      <w:noProof/>
    </w:rPr>
  </w:style>
  <w:style w:type="paragraph" w:styleId="Lijstopsomteken2">
    <w:name w:val="List Bullet 2"/>
    <w:basedOn w:val="Standaard"/>
    <w:rsid w:val="00087060"/>
    <w:pPr>
      <w:numPr>
        <w:numId w:val="4"/>
      </w:numPr>
      <w:tabs>
        <w:tab w:val="clear" w:pos="227"/>
        <w:tab w:val="left" w:pos="454"/>
        <w:tab w:val="num" w:pos="1209"/>
      </w:tabs>
      <w:ind w:left="1209" w:hanging="360"/>
    </w:pPr>
    <w:rPr>
      <w:noProof/>
    </w:rPr>
  </w:style>
  <w:style w:type="table" w:styleId="Tabelraster">
    <w:name w:val="Table Grid"/>
    <w:basedOn w:val="Standaardtabel"/>
    <w:rsid w:val="0008706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Gegeven">
    <w:name w:val="Huisstijl-Gegeven"/>
    <w:basedOn w:val="Standaard"/>
    <w:link w:val="Huisstijl-GegevenChar"/>
    <w:rsid w:val="00087060"/>
    <w:pPr>
      <w:spacing w:after="92" w:line="180" w:lineRule="exact"/>
    </w:pPr>
    <w:rPr>
      <w:noProof/>
      <w:sz w:val="13"/>
    </w:rPr>
  </w:style>
  <w:style w:type="character" w:customStyle="1" w:styleId="Huisstijl-GegevenChar">
    <w:name w:val="Huisstijl-Gegeven Char"/>
    <w:link w:val="Huisstijl-Gegeven"/>
    <w:rsid w:val="00221930"/>
    <w:rPr>
      <w:rFonts w:ascii="Verdana" w:hAnsi="Verdana"/>
      <w:noProof/>
      <w:sz w:val="13"/>
      <w:szCs w:val="24"/>
      <w:lang w:val="nl-NL" w:eastAsia="nl-NL" w:bidi="ar-SA"/>
    </w:rPr>
  </w:style>
  <w:style w:type="character" w:customStyle="1" w:styleId="Huisstijl-RetouradresChar">
    <w:name w:val="Huisstijl-Retouradres Char"/>
    <w:link w:val="Huisstijl-Retouradres"/>
    <w:rsid w:val="004D0BAB"/>
    <w:rPr>
      <w:rFonts w:ascii="Verdana" w:hAnsi="Verdana"/>
      <w:noProof/>
      <w:sz w:val="13"/>
      <w:szCs w:val="24"/>
      <w:lang w:val="nl-NL" w:eastAsia="nl-NL" w:bidi="ar-SA"/>
    </w:rPr>
  </w:style>
  <w:style w:type="paragraph" w:styleId="Voetnoottekst">
    <w:name w:val="footnote text"/>
    <w:basedOn w:val="Huisstijl-Voorwaarden"/>
    <w:semiHidden/>
    <w:rsid w:val="005562BE"/>
    <w:rPr>
      <w:szCs w:val="20"/>
    </w:rPr>
  </w:style>
  <w:style w:type="character" w:customStyle="1" w:styleId="Huisstijl-AdresChar">
    <w:name w:val="Huisstijl-Adres Char"/>
    <w:link w:val="Huisstijl-Adres"/>
    <w:rsid w:val="00D249E5"/>
    <w:rPr>
      <w:rFonts w:ascii="Verdana" w:hAnsi="Verdana" w:cs="Verdana"/>
      <w:noProof/>
      <w:sz w:val="13"/>
      <w:szCs w:val="13"/>
      <w:lang w:val="nl-NL" w:eastAsia="nl-NL" w:bidi="ar-SA"/>
    </w:rPr>
  </w:style>
  <w:style w:type="character" w:styleId="Voetnootmarkering">
    <w:name w:val="footnote reference"/>
    <w:semiHidden/>
    <w:rsid w:val="005562BE"/>
    <w:rPr>
      <w:vertAlign w:val="superscript"/>
    </w:rPr>
  </w:style>
  <w:style w:type="paragraph" w:customStyle="1" w:styleId="broodtekst">
    <w:name w:val="broodtekst"/>
    <w:basedOn w:val="Standaard"/>
    <w:rsid w:val="00D902DC"/>
    <w:pPr>
      <w:tabs>
        <w:tab w:val="left" w:pos="227"/>
        <w:tab w:val="left" w:pos="454"/>
        <w:tab w:val="left" w:pos="680"/>
      </w:tabs>
      <w:autoSpaceDE w:val="0"/>
      <w:autoSpaceDN w:val="0"/>
      <w:adjustRightInd w:val="0"/>
    </w:pPr>
    <w:rPr>
      <w:szCs w:val="18"/>
      <w:lang w:eastAsia="nl-NL"/>
    </w:rPr>
  </w:style>
  <w:style w:type="character" w:customStyle="1" w:styleId="Huisstijl-KopjeChar">
    <w:name w:val="Huisstijl-Kopje Char"/>
    <w:link w:val="Huisstijl-Kopje"/>
    <w:rsid w:val="008B0593"/>
    <w:rPr>
      <w:rFonts w:ascii="Verdana" w:hAnsi="Verdana"/>
      <w:b/>
      <w:noProof/>
      <w:sz w:val="13"/>
      <w:szCs w:val="24"/>
      <w:lang w:val="nl-NL" w:eastAsia="nl-NL" w:bidi="ar-SA"/>
    </w:rPr>
  </w:style>
  <w:style w:type="paragraph" w:customStyle="1" w:styleId="adres">
    <w:name w:val="adres"/>
    <w:basedOn w:val="broodtekst"/>
    <w:rsid w:val="00C65CD4"/>
    <w:rPr>
      <w:noProof/>
    </w:rPr>
  </w:style>
  <w:style w:type="paragraph" w:customStyle="1" w:styleId="a">
    <w:basedOn w:val="Standaard"/>
    <w:rsid w:val="00E5726B"/>
    <w:pPr>
      <w:spacing w:after="160" w:line="240" w:lineRule="exact"/>
    </w:pPr>
    <w:rPr>
      <w:rFonts w:ascii="Tahoma" w:hAnsi="Tahoma"/>
      <w:sz w:val="20"/>
      <w:szCs w:val="20"/>
      <w:lang w:val="en-US" w:eastAsia="en-US"/>
    </w:rPr>
  </w:style>
  <w:style w:type="paragraph" w:customStyle="1" w:styleId="CharChar">
    <w:name w:val="Char Char"/>
    <w:basedOn w:val="Standaard"/>
    <w:rsid w:val="00046987"/>
    <w:pPr>
      <w:spacing w:after="160" w:line="240" w:lineRule="exact"/>
    </w:pPr>
    <w:rPr>
      <w:rFonts w:ascii="Tahoma" w:hAnsi="Tahoma"/>
      <w:sz w:val="20"/>
      <w:szCs w:val="20"/>
      <w:lang w:val="en-US" w:eastAsia="en-US"/>
    </w:rPr>
  </w:style>
  <w:style w:type="paragraph" w:customStyle="1" w:styleId="CharChar1CharCharCharChar">
    <w:name w:val=" Char Char1 Char Char Char Char"/>
    <w:basedOn w:val="Standaard"/>
    <w:link w:val="Standaardalinea-lettertype"/>
    <w:rsid w:val="005F2279"/>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902DC"/>
    <w:pPr>
      <w:spacing w:line="240" w:lineRule="atLeast"/>
    </w:pPr>
    <w:rPr>
      <w:rFonts w:ascii="Verdana" w:hAnsi="Verdana"/>
      <w:sz w:val="18"/>
      <w:szCs w:val="24"/>
      <w:lang w:eastAsia="bg-BG"/>
    </w:rPr>
  </w:style>
  <w:style w:type="paragraph" w:styleId="Kop1">
    <w:name w:val="heading 1"/>
    <w:basedOn w:val="Standaard"/>
    <w:next w:val="Standaard"/>
    <w:qFormat/>
    <w:rsid w:val="00087060"/>
    <w:pPr>
      <w:keepNext/>
      <w:spacing w:before="240" w:after="60"/>
      <w:outlineLvl w:val="0"/>
    </w:pPr>
    <w:rPr>
      <w:rFonts w:cs="Arial"/>
      <w:b/>
      <w:bCs/>
      <w:kern w:val="32"/>
      <w:sz w:val="32"/>
      <w:szCs w:val="32"/>
    </w:rPr>
  </w:style>
  <w:style w:type="paragraph" w:styleId="Kop2">
    <w:name w:val="heading 2"/>
    <w:basedOn w:val="Standaard"/>
    <w:next w:val="Standaard"/>
    <w:qFormat/>
    <w:rsid w:val="00087060"/>
    <w:pPr>
      <w:keepNext/>
      <w:spacing w:before="240" w:after="60"/>
      <w:outlineLvl w:val="1"/>
    </w:pPr>
    <w:rPr>
      <w:rFonts w:cs="Arial"/>
      <w:b/>
      <w:bCs/>
      <w:i/>
      <w:iCs/>
      <w:sz w:val="28"/>
      <w:szCs w:val="28"/>
    </w:rPr>
  </w:style>
  <w:style w:type="paragraph" w:styleId="Kop3">
    <w:name w:val="heading 3"/>
    <w:basedOn w:val="Standaard"/>
    <w:next w:val="Standaard"/>
    <w:qFormat/>
    <w:rsid w:val="00087060"/>
    <w:pPr>
      <w:keepNext/>
      <w:spacing w:before="240" w:after="60"/>
      <w:outlineLvl w:val="2"/>
    </w:pPr>
    <w:rPr>
      <w:rFonts w:cs="Arial"/>
      <w:b/>
      <w:bCs/>
      <w:sz w:val="26"/>
      <w:szCs w:val="26"/>
    </w:rPr>
  </w:style>
  <w:style w:type="character" w:default="1" w:styleId="Standaardalinea-lettertype">
    <w:name w:val="Default Paragraph Font"/>
    <w:aliases w:val=" Char Char"/>
    <w:semiHidden/>
    <w:rsid w:val="00087060"/>
  </w:style>
  <w:style w:type="table" w:default="1" w:styleId="Standaardtabel">
    <w:name w:val="Normal Table"/>
    <w:semiHidden/>
    <w:rsid w:val="00087060"/>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087060"/>
    <w:pPr>
      <w:tabs>
        <w:tab w:val="center" w:pos="4536"/>
        <w:tab w:val="right" w:pos="9072"/>
      </w:tabs>
    </w:pPr>
  </w:style>
  <w:style w:type="paragraph" w:styleId="Voettekst">
    <w:name w:val="footer"/>
    <w:rsid w:val="00087060"/>
    <w:pPr>
      <w:tabs>
        <w:tab w:val="center" w:pos="4536"/>
        <w:tab w:val="right" w:pos="9072"/>
      </w:tabs>
    </w:pPr>
    <w:rPr>
      <w:rFonts w:ascii="Verdana" w:hAnsi="Verdana"/>
      <w:sz w:val="18"/>
      <w:szCs w:val="24"/>
    </w:rPr>
  </w:style>
  <w:style w:type="paragraph" w:customStyle="1" w:styleId="Huisstijl-Adres">
    <w:name w:val="Huisstijl-Adres"/>
    <w:basedOn w:val="Standaard"/>
    <w:link w:val="Huisstijl-AdresChar"/>
    <w:rsid w:val="00D249E5"/>
    <w:pPr>
      <w:tabs>
        <w:tab w:val="left" w:pos="192"/>
      </w:tabs>
      <w:adjustRightInd w:val="0"/>
      <w:spacing w:after="90" w:line="180" w:lineRule="exact"/>
    </w:pPr>
    <w:rPr>
      <w:rFonts w:cs="Verdana"/>
      <w:noProof/>
      <w:sz w:val="13"/>
      <w:szCs w:val="13"/>
    </w:rPr>
  </w:style>
  <w:style w:type="paragraph" w:customStyle="1" w:styleId="Huisstijl-GegevenCharChar">
    <w:name w:val="Huisstijl-Gegeven Char Char"/>
    <w:basedOn w:val="Standaard"/>
    <w:link w:val="Huisstijl-GegevenCharCharChar"/>
    <w:rsid w:val="00087060"/>
    <w:pPr>
      <w:spacing w:after="92" w:line="180" w:lineRule="exact"/>
    </w:pPr>
    <w:rPr>
      <w:noProof/>
      <w:sz w:val="13"/>
    </w:rPr>
  </w:style>
  <w:style w:type="character" w:customStyle="1" w:styleId="Huisstijl-GegevenCharCharChar">
    <w:name w:val="Huisstijl-Gegeven Char Char Char"/>
    <w:link w:val="Huisstijl-GegevenCharChar"/>
    <w:rsid w:val="00087060"/>
    <w:rPr>
      <w:rFonts w:ascii="Verdana" w:hAnsi="Verdana"/>
      <w:noProof/>
      <w:sz w:val="13"/>
      <w:szCs w:val="24"/>
      <w:lang w:val="nl-NL" w:eastAsia="nl-NL" w:bidi="ar-SA"/>
    </w:rPr>
  </w:style>
  <w:style w:type="paragraph" w:customStyle="1" w:styleId="Huisstijl-KixCode">
    <w:name w:val="Huisstijl-KixCode"/>
    <w:basedOn w:val="Standaard"/>
    <w:rsid w:val="00594F95"/>
    <w:pPr>
      <w:spacing w:before="60" w:line="240" w:lineRule="auto"/>
    </w:pPr>
    <w:rPr>
      <w:rFonts w:ascii="Free 3 of 9" w:hAnsi="Free 3 of 9"/>
      <w:b/>
      <w:bCs/>
      <w:smallCaps/>
      <w:noProof/>
      <w:sz w:val="16"/>
    </w:rPr>
  </w:style>
  <w:style w:type="paragraph" w:customStyle="1" w:styleId="Huisstijl-Kopje">
    <w:name w:val="Huisstijl-Kopje"/>
    <w:basedOn w:val="Huisstijl-GegevenCharChar"/>
    <w:link w:val="Huisstijl-KopjeChar"/>
    <w:rsid w:val="00087060"/>
    <w:pPr>
      <w:spacing w:after="0"/>
    </w:pPr>
    <w:rPr>
      <w:b/>
    </w:rPr>
  </w:style>
  <w:style w:type="paragraph" w:customStyle="1" w:styleId="Huisstijl-NAW">
    <w:name w:val="Huisstijl-NAW"/>
    <w:basedOn w:val="Standaard"/>
    <w:rsid w:val="00087060"/>
    <w:pPr>
      <w:adjustRightInd w:val="0"/>
    </w:pPr>
    <w:rPr>
      <w:rFonts w:cs="Verdana"/>
      <w:noProof/>
      <w:szCs w:val="18"/>
    </w:rPr>
  </w:style>
  <w:style w:type="paragraph" w:customStyle="1" w:styleId="Huisstijl-Paginanummering">
    <w:name w:val="Huisstijl-Paginanummering"/>
    <w:basedOn w:val="Standaard"/>
    <w:rsid w:val="00087060"/>
    <w:pPr>
      <w:spacing w:line="180" w:lineRule="exact"/>
    </w:pPr>
    <w:rPr>
      <w:noProof/>
      <w:sz w:val="13"/>
    </w:rPr>
  </w:style>
  <w:style w:type="paragraph" w:customStyle="1" w:styleId="Huisstijl-Retouradres">
    <w:name w:val="Huisstijl-Retouradres"/>
    <w:basedOn w:val="Standaard"/>
    <w:link w:val="Huisstijl-RetouradresChar"/>
    <w:rsid w:val="00D249E5"/>
    <w:pPr>
      <w:spacing w:line="180" w:lineRule="exact"/>
    </w:pPr>
    <w:rPr>
      <w:noProof/>
      <w:sz w:val="13"/>
    </w:rPr>
  </w:style>
  <w:style w:type="paragraph" w:customStyle="1" w:styleId="Huisstijl-Rubricering">
    <w:name w:val="Huisstijl-Rubricering"/>
    <w:basedOn w:val="Standaard"/>
    <w:rsid w:val="0008706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087060"/>
    <w:pPr>
      <w:spacing w:line="180" w:lineRule="exact"/>
    </w:pPr>
    <w:rPr>
      <w:i/>
      <w:noProof/>
      <w:sz w:val="13"/>
    </w:rPr>
  </w:style>
  <w:style w:type="character" w:styleId="Hyperlink">
    <w:name w:val="Hyperlink"/>
    <w:rsid w:val="00A5330A"/>
    <w:rPr>
      <w:color w:val="auto"/>
      <w:u w:val="none"/>
    </w:rPr>
  </w:style>
  <w:style w:type="paragraph" w:styleId="Lijstopsomteken">
    <w:name w:val="List Bullet"/>
    <w:basedOn w:val="Standaard"/>
    <w:rsid w:val="00087060"/>
    <w:pPr>
      <w:numPr>
        <w:numId w:val="2"/>
      </w:numPr>
      <w:ind w:firstLine="0"/>
    </w:pPr>
    <w:rPr>
      <w:noProof/>
    </w:rPr>
  </w:style>
  <w:style w:type="paragraph" w:styleId="Lijstopsomteken2">
    <w:name w:val="List Bullet 2"/>
    <w:basedOn w:val="Standaard"/>
    <w:rsid w:val="00087060"/>
    <w:pPr>
      <w:numPr>
        <w:numId w:val="4"/>
      </w:numPr>
      <w:tabs>
        <w:tab w:val="clear" w:pos="227"/>
        <w:tab w:val="left" w:pos="454"/>
        <w:tab w:val="num" w:pos="1209"/>
      </w:tabs>
      <w:ind w:left="1209" w:hanging="360"/>
    </w:pPr>
    <w:rPr>
      <w:noProof/>
    </w:rPr>
  </w:style>
  <w:style w:type="table" w:styleId="Tabelraster">
    <w:name w:val="Table Grid"/>
    <w:basedOn w:val="Standaardtabel"/>
    <w:rsid w:val="0008706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Gegeven">
    <w:name w:val="Huisstijl-Gegeven"/>
    <w:basedOn w:val="Standaard"/>
    <w:link w:val="Huisstijl-GegevenChar"/>
    <w:rsid w:val="00087060"/>
    <w:pPr>
      <w:spacing w:after="92" w:line="180" w:lineRule="exact"/>
    </w:pPr>
    <w:rPr>
      <w:noProof/>
      <w:sz w:val="13"/>
    </w:rPr>
  </w:style>
  <w:style w:type="character" w:customStyle="1" w:styleId="Huisstijl-GegevenChar">
    <w:name w:val="Huisstijl-Gegeven Char"/>
    <w:link w:val="Huisstijl-Gegeven"/>
    <w:rsid w:val="00221930"/>
    <w:rPr>
      <w:rFonts w:ascii="Verdana" w:hAnsi="Verdana"/>
      <w:noProof/>
      <w:sz w:val="13"/>
      <w:szCs w:val="24"/>
      <w:lang w:val="nl-NL" w:eastAsia="nl-NL" w:bidi="ar-SA"/>
    </w:rPr>
  </w:style>
  <w:style w:type="character" w:customStyle="1" w:styleId="Huisstijl-RetouradresChar">
    <w:name w:val="Huisstijl-Retouradres Char"/>
    <w:link w:val="Huisstijl-Retouradres"/>
    <w:rsid w:val="004D0BAB"/>
    <w:rPr>
      <w:rFonts w:ascii="Verdana" w:hAnsi="Verdana"/>
      <w:noProof/>
      <w:sz w:val="13"/>
      <w:szCs w:val="24"/>
      <w:lang w:val="nl-NL" w:eastAsia="nl-NL" w:bidi="ar-SA"/>
    </w:rPr>
  </w:style>
  <w:style w:type="paragraph" w:styleId="Voetnoottekst">
    <w:name w:val="footnote text"/>
    <w:basedOn w:val="Huisstijl-Voorwaarden"/>
    <w:semiHidden/>
    <w:rsid w:val="005562BE"/>
    <w:rPr>
      <w:szCs w:val="20"/>
    </w:rPr>
  </w:style>
  <w:style w:type="character" w:customStyle="1" w:styleId="Huisstijl-AdresChar">
    <w:name w:val="Huisstijl-Adres Char"/>
    <w:link w:val="Huisstijl-Adres"/>
    <w:rsid w:val="00D249E5"/>
    <w:rPr>
      <w:rFonts w:ascii="Verdana" w:hAnsi="Verdana" w:cs="Verdana"/>
      <w:noProof/>
      <w:sz w:val="13"/>
      <w:szCs w:val="13"/>
      <w:lang w:val="nl-NL" w:eastAsia="nl-NL" w:bidi="ar-SA"/>
    </w:rPr>
  </w:style>
  <w:style w:type="character" w:styleId="Voetnootmarkering">
    <w:name w:val="footnote reference"/>
    <w:semiHidden/>
    <w:rsid w:val="005562BE"/>
    <w:rPr>
      <w:vertAlign w:val="superscript"/>
    </w:rPr>
  </w:style>
  <w:style w:type="paragraph" w:customStyle="1" w:styleId="broodtekst">
    <w:name w:val="broodtekst"/>
    <w:basedOn w:val="Standaard"/>
    <w:rsid w:val="00D902DC"/>
    <w:pPr>
      <w:tabs>
        <w:tab w:val="left" w:pos="227"/>
        <w:tab w:val="left" w:pos="454"/>
        <w:tab w:val="left" w:pos="680"/>
      </w:tabs>
      <w:autoSpaceDE w:val="0"/>
      <w:autoSpaceDN w:val="0"/>
      <w:adjustRightInd w:val="0"/>
    </w:pPr>
    <w:rPr>
      <w:szCs w:val="18"/>
      <w:lang w:eastAsia="nl-NL"/>
    </w:rPr>
  </w:style>
  <w:style w:type="character" w:customStyle="1" w:styleId="Huisstijl-KopjeChar">
    <w:name w:val="Huisstijl-Kopje Char"/>
    <w:link w:val="Huisstijl-Kopje"/>
    <w:rsid w:val="008B0593"/>
    <w:rPr>
      <w:rFonts w:ascii="Verdana" w:hAnsi="Verdana"/>
      <w:b/>
      <w:noProof/>
      <w:sz w:val="13"/>
      <w:szCs w:val="24"/>
      <w:lang w:val="nl-NL" w:eastAsia="nl-NL" w:bidi="ar-SA"/>
    </w:rPr>
  </w:style>
  <w:style w:type="paragraph" w:customStyle="1" w:styleId="adres">
    <w:name w:val="adres"/>
    <w:basedOn w:val="broodtekst"/>
    <w:rsid w:val="00C65CD4"/>
    <w:rPr>
      <w:noProof/>
    </w:rPr>
  </w:style>
  <w:style w:type="paragraph" w:customStyle="1" w:styleId="a">
    <w:basedOn w:val="Standaard"/>
    <w:rsid w:val="00E5726B"/>
    <w:pPr>
      <w:spacing w:after="160" w:line="240" w:lineRule="exact"/>
    </w:pPr>
    <w:rPr>
      <w:rFonts w:ascii="Tahoma" w:hAnsi="Tahoma"/>
      <w:sz w:val="20"/>
      <w:szCs w:val="20"/>
      <w:lang w:val="en-US" w:eastAsia="en-US"/>
    </w:rPr>
  </w:style>
  <w:style w:type="paragraph" w:customStyle="1" w:styleId="CharChar">
    <w:name w:val="Char Char"/>
    <w:basedOn w:val="Standaard"/>
    <w:rsid w:val="00046987"/>
    <w:pPr>
      <w:spacing w:after="160" w:line="240" w:lineRule="exact"/>
    </w:pPr>
    <w:rPr>
      <w:rFonts w:ascii="Tahoma" w:hAnsi="Tahoma"/>
      <w:sz w:val="20"/>
      <w:szCs w:val="20"/>
      <w:lang w:val="en-US" w:eastAsia="en-US"/>
    </w:rPr>
  </w:style>
  <w:style w:type="paragraph" w:customStyle="1" w:styleId="CharChar1CharCharCharChar">
    <w:name w:val=" Char Char1 Char Char Char Char"/>
    <w:basedOn w:val="Standaard"/>
    <w:link w:val="Standaardalinea-lettertype"/>
    <w:rsid w:val="005F2279"/>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tweakers.net/reviews/2465/all/scada-beveiliging-een-structureel-probleem.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csc.nl/dienstverlening/expertise-advies/kennisdeling/factshee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jablonen\officexp\BZK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BZKBrief</Template>
  <TotalTime>0</TotalTime>
  <Pages>4</Pages>
  <Words>943</Words>
  <Characters>5187</Characters>
  <Application>Microsoft Office Word</Application>
  <DocSecurity>0</DocSecurity>
  <PresentationFormat/>
  <Lines>43</Lines>
  <Paragraphs>12</Paragraphs>
  <ScaleCrop>false</ScaleCrop>
  <HeadingPairs>
    <vt:vector size="2" baseType="variant">
      <vt:variant>
        <vt:lpstr>Titel</vt:lpstr>
      </vt:variant>
      <vt:variant>
        <vt:i4>1</vt:i4>
      </vt:variant>
    </vt:vector>
  </HeadingPairs>
  <TitlesOfParts>
    <vt:vector size="1" baseType="lpstr">
      <vt:lpstr>Geachte voorzitter,</vt:lpstr>
    </vt:vector>
  </TitlesOfParts>
  <LinksUpToDate>false</LinksUpToDate>
  <CharactersWithSpaces>6118</CharactersWithSpaces>
  <SharedDoc>false</SharedDoc>
  <HLinks>
    <vt:vector size="12" baseType="variant">
      <vt:variant>
        <vt:i4>4390929</vt:i4>
      </vt:variant>
      <vt:variant>
        <vt:i4>0</vt:i4>
      </vt:variant>
      <vt:variant>
        <vt:i4>0</vt:i4>
      </vt:variant>
      <vt:variant>
        <vt:i4>5</vt:i4>
      </vt:variant>
      <vt:variant>
        <vt:lpwstr>http://tweakers.net/reviews/2465/all/scada-beveiliging-een-structureel-probleem.html</vt:lpwstr>
      </vt:variant>
      <vt:variant>
        <vt:lpwstr/>
      </vt:variant>
      <vt:variant>
        <vt:i4>2818096</vt:i4>
      </vt:variant>
      <vt:variant>
        <vt:i4>0</vt:i4>
      </vt:variant>
      <vt:variant>
        <vt:i4>0</vt:i4>
      </vt:variant>
      <vt:variant>
        <vt:i4>5</vt:i4>
      </vt:variant>
      <vt:variant>
        <vt:lpwstr>http://www.ncsc.nl/dienstverlening/expertise-advies/kennisdeling/factsheets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Geachte voorzitter,</dc:title>
  <dc:creator/>
  <cp:lastModifiedBy/>
  <cp:revision>1</cp:revision>
  <cp:lastPrinted>2012-03-16T10:41:00Z</cp:lastPrinted>
  <dcterms:created xsi:type="dcterms:W3CDTF">2012-03-17T10:00:00Z</dcterms:created>
  <dcterms:modified xsi:type="dcterms:W3CDTF">2012-03-17T10:00:00Z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ID_LINKBASE">
    <vt:lpwstr/>
  </property>
  <property fmtid="{D5CDD505-2E9C-101B-9397-08002B2CF9AE}" pid="3" name="BZKSjabloon">
    <vt:lpwstr/>
  </property>
  <property fmtid="{D5CDD505-2E9C-101B-9397-08002B2CF9AE}" pid="4" name="SjabloonNaam">
    <vt:lpwstr>Brief</vt:lpwstr>
  </property>
  <property fmtid="{D5CDD505-2E9C-101B-9397-08002B2CF9AE}" pid="5" name="LinkedDoc">
    <vt:lpwstr/>
  </property>
  <property fmtid="{D5CDD505-2E9C-101B-9397-08002B2CF9AE}" pid="6" name="PrinterSupport">
    <vt:lpwstr/>
  </property>
  <property fmtid="{D5CDD505-2E9C-101B-9397-08002B2CF9AE}" pid="7" name="Onderwerp">
    <vt:lpwstr/>
  </property>
  <property fmtid="{D5CDD505-2E9C-101B-9397-08002B2CF9AE}" pid="8" name="Datum">
    <vt:lpwstr>20 december 2011</vt:lpwstr>
  </property>
  <property fmtid="{D5CDD505-2E9C-101B-9397-08002B2CF9AE}" pid="9" name="Kenmerk">
    <vt:lpwstr/>
  </property>
  <property fmtid="{D5CDD505-2E9C-101B-9397-08002B2CF9AE}" pid="10" name="Onderdeel">
    <vt:lpwstr/>
  </property>
  <property fmtid="{D5CDD505-2E9C-101B-9397-08002B2CF9AE}" pid="11" name="CPNaam">
    <vt:lpwstr>Barend Sluijter</vt:lpwstr>
  </property>
  <property fmtid="{D5CDD505-2E9C-101B-9397-08002B2CF9AE}" pid="12" name="CPTel">
    <vt:lpwstr>06-31768904</vt:lpwstr>
  </property>
  <property fmtid="{D5CDD505-2E9C-101B-9397-08002B2CF9AE}" pid="13" name="UwKenmerk">
    <vt:lpwstr/>
  </property>
  <property fmtid="{D5CDD505-2E9C-101B-9397-08002B2CF9AE}" pid="14" name="AantalBijl">
    <vt:lpwstr>1</vt:lpwstr>
  </property>
  <property fmtid="{D5CDD505-2E9C-101B-9397-08002B2CF9AE}" pid="15" name="Bezoekadres_key">
    <vt:lpwstr/>
  </property>
  <property fmtid="{D5CDD505-2E9C-101B-9397-08002B2CF9AE}" pid="16" name="Bezoekadres">
    <vt:lpwstr/>
  </property>
  <property fmtid="{D5CDD505-2E9C-101B-9397-08002B2CF9AE}" pid="17" name="Postadres_key">
    <vt:lpwstr>Ministerie V&amp;J</vt:lpwstr>
  </property>
  <property fmtid="{D5CDD505-2E9C-101B-9397-08002B2CF9AE}" pid="18" name="Postadres">
    <vt:lpwstr>Postbus 20301_x000d_
2500 EH  Den Haag</vt:lpwstr>
  </property>
  <property fmtid="{D5CDD505-2E9C-101B-9397-08002B2CF9AE}" pid="19" name="InternetAdres">
    <vt:lpwstr>www.rijksoverheid.nl</vt:lpwstr>
  </property>
  <property fmtid="{D5CDD505-2E9C-101B-9397-08002B2CF9AE}" pid="20" name="Rubricering">
    <vt:lpwstr> </vt:lpwstr>
  </property>
  <property fmtid="{D5CDD505-2E9C-101B-9397-08002B2CF9AE}" pid="21" name="RubriceringOpDoc">
    <vt:lpwstr>OnWaar</vt:lpwstr>
  </property>
  <property fmtid="{D5CDD505-2E9C-101B-9397-08002B2CF9AE}" pid="22" name="CPEmail">
    <vt:lpwstr>barend.sluijter@dgv.minvenj.nl</vt:lpwstr>
  </property>
  <property fmtid="{D5CDD505-2E9C-101B-9397-08002B2CF9AE}" pid="23" name="Retouradres">
    <vt:lpwstr>Postbus 20301 2500 EH  Den Haag</vt:lpwstr>
  </property>
  <property fmtid="{D5CDD505-2E9C-101B-9397-08002B2CF9AE}" pid="24" name="Directie">
    <vt:lpwstr>NCTV</vt:lpwstr>
  </property>
  <property fmtid="{D5CDD505-2E9C-101B-9397-08002B2CF9AE}" pid="25" name="Contactpersoon_kop">
    <vt:lpwstr>Contactpersoon</vt:lpwstr>
  </property>
  <property fmtid="{D5CDD505-2E9C-101B-9397-08002B2CF9AE}" pid="26" name="T_kop">
    <vt:lpwstr>T</vt:lpwstr>
  </property>
  <property fmtid="{D5CDD505-2E9C-101B-9397-08002B2CF9AE}" pid="27" name="Kenmerk_kop">
    <vt:lpwstr/>
  </property>
  <property fmtid="{D5CDD505-2E9C-101B-9397-08002B2CF9AE}" pid="28" name="UwKenmerk_kop">
    <vt:lpwstr/>
  </property>
  <property fmtid="{D5CDD505-2E9C-101B-9397-08002B2CF9AE}" pid="29" name="Datum_kop">
    <vt:lpwstr>Datum</vt:lpwstr>
  </property>
  <property fmtid="{D5CDD505-2E9C-101B-9397-08002B2CF9AE}" pid="30" name="Retouradres_kop">
    <vt:lpwstr>&gt; Retouradres</vt:lpwstr>
  </property>
  <property fmtid="{D5CDD505-2E9C-101B-9397-08002B2CF9AE}" pid="31" name="Onderwerp_kop">
    <vt:lpwstr/>
  </property>
  <property fmtid="{D5CDD505-2E9C-101B-9397-08002B2CF9AE}" pid="32" name="Aan">
    <vt:lpwstr/>
  </property>
  <property fmtid="{D5CDD505-2E9C-101B-9397-08002B2CF9AE}" pid="33" name="Bijlagen_kop">
    <vt:lpwstr>Bijlagen</vt:lpwstr>
  </property>
  <property fmtid="{D5CDD505-2E9C-101B-9397-08002B2CF9AE}" pid="34" name="Logo">
    <vt:lpwstr>VJ Nederlands</vt:lpwstr>
  </property>
  <property fmtid="{D5CDD505-2E9C-101B-9397-08002B2CF9AE}" pid="35" name="_Category">
    <vt:lpwstr/>
  </property>
  <property fmtid="{D5CDD505-2E9C-101B-9397-08002B2CF9AE}" pid="36" name="Categories">
    <vt:lpwstr/>
  </property>
  <property fmtid="{D5CDD505-2E9C-101B-9397-08002B2CF9AE}" pid="37" name="Approval Level">
    <vt:lpwstr/>
  </property>
  <property fmtid="{D5CDD505-2E9C-101B-9397-08002B2CF9AE}" pid="38" name="Keywords">
    <vt:lpwstr/>
  </property>
  <property fmtid="{D5CDD505-2E9C-101B-9397-08002B2CF9AE}" pid="39" name="_Author">
    <vt:lpwstr/>
  </property>
  <property fmtid="{D5CDD505-2E9C-101B-9397-08002B2CF9AE}" pid="40" name="_Comments">
    <vt:lpwstr/>
  </property>
  <property fmtid="{D5CDD505-2E9C-101B-9397-08002B2CF9AE}" pid="41" name="Assigned To">
    <vt:lpwstr/>
  </property>
  <property fmtid="{D5CDD505-2E9C-101B-9397-08002B2CF9AE}" pid="42" name="Subject">
    <vt:lpwstr/>
  </property>
  <property fmtid="{D5CDD505-2E9C-101B-9397-08002B2CF9AE}" pid="43" name="Door">
    <vt:lpwstr>Bouwmeester H.</vt:lpwstr>
  </property>
  <property fmtid="{D5CDD505-2E9C-101B-9397-08002B2CF9AE}" pid="44" name="Gereserveerd">
    <vt:lpwstr>1</vt:lpwstr>
  </property>
  <property fmtid="{D5CDD505-2E9C-101B-9397-08002B2CF9AE}" pid="45" name="GereserveerdDoor">
    <vt:lpwstr>bouh0211</vt:lpwstr>
  </property>
</Properties>
</file>